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227E9" w14:textId="510C4DF6" w:rsidR="00526536" w:rsidRPr="003B038F" w:rsidRDefault="00047B02" w:rsidP="003B038F">
      <w:pPr>
        <w:pStyle w:val="Tytu"/>
        <w:tabs>
          <w:tab w:val="left" w:pos="1656"/>
          <w:tab w:val="right" w:pos="9069"/>
        </w:tabs>
        <w:spacing w:before="0" w:after="240" w:line="300" w:lineRule="auto"/>
        <w:ind w:right="1"/>
        <w:rPr>
          <w:rFonts w:asciiTheme="minorHAnsi" w:hAnsiTheme="minorHAnsi" w:cstheme="minorHAnsi"/>
          <w:b/>
          <w:sz w:val="22"/>
          <w:szCs w:val="22"/>
          <w:lang w:val="pl-PL"/>
        </w:rPr>
      </w:pPr>
      <w:r w:rsidRPr="003B038F">
        <w:rPr>
          <w:rFonts w:asciiTheme="minorHAnsi" w:hAnsiTheme="minorHAnsi" w:cstheme="minorHAnsi"/>
          <w:b/>
          <w:sz w:val="22"/>
          <w:szCs w:val="22"/>
          <w:lang w:val="pl-PL"/>
        </w:rPr>
        <w:tab/>
      </w:r>
      <w:r w:rsidRPr="003B038F">
        <w:rPr>
          <w:rFonts w:asciiTheme="minorHAnsi" w:hAnsiTheme="minorHAnsi" w:cstheme="minorHAnsi"/>
          <w:b/>
          <w:sz w:val="22"/>
          <w:szCs w:val="22"/>
          <w:lang w:val="pl-PL"/>
        </w:rPr>
        <w:tab/>
      </w:r>
      <w:r w:rsidR="00526536" w:rsidRPr="003B038F">
        <w:rPr>
          <w:rFonts w:asciiTheme="minorHAnsi" w:hAnsiTheme="minorHAnsi" w:cstheme="minorHAnsi"/>
          <w:b/>
          <w:sz w:val="22"/>
          <w:szCs w:val="22"/>
          <w:lang w:val="pl-PL"/>
        </w:rPr>
        <w:t>Załącznik nr 1</w:t>
      </w:r>
      <w:r w:rsidR="000123AA" w:rsidRPr="003B038F">
        <w:rPr>
          <w:rFonts w:asciiTheme="minorHAnsi" w:hAnsiTheme="minorHAnsi" w:cstheme="minorHAnsi"/>
          <w:b/>
          <w:sz w:val="22"/>
          <w:szCs w:val="22"/>
          <w:lang w:val="pl-PL"/>
        </w:rPr>
        <w:t>0</w:t>
      </w:r>
      <w:r w:rsidR="00526536" w:rsidRPr="003B038F">
        <w:rPr>
          <w:rFonts w:asciiTheme="minorHAnsi" w:hAnsiTheme="minorHAnsi" w:cstheme="minorHAnsi"/>
          <w:b/>
          <w:sz w:val="22"/>
          <w:szCs w:val="22"/>
          <w:lang w:val="pl-PL"/>
        </w:rPr>
        <w:t xml:space="preserve"> do SWZ</w:t>
      </w:r>
    </w:p>
    <w:p w14:paraId="77CCCEA5" w14:textId="6B5122BE" w:rsidR="004D4430" w:rsidRPr="003B038F" w:rsidRDefault="0097054E" w:rsidP="003B038F">
      <w:pPr>
        <w:pStyle w:val="Tytu"/>
        <w:spacing w:before="0" w:after="240" w:line="300" w:lineRule="auto"/>
        <w:ind w:right="1"/>
        <w:jc w:val="center"/>
        <w:outlineLvl w:val="0"/>
        <w:rPr>
          <w:rFonts w:asciiTheme="minorHAnsi" w:hAnsiTheme="minorHAnsi" w:cstheme="minorHAnsi"/>
          <w:b/>
          <w:sz w:val="22"/>
          <w:szCs w:val="22"/>
          <w:lang w:val="pl-PL"/>
        </w:rPr>
      </w:pPr>
      <w:r w:rsidRPr="003B038F">
        <w:rPr>
          <w:rFonts w:asciiTheme="minorHAnsi" w:hAnsiTheme="minorHAnsi" w:cstheme="minorHAnsi"/>
          <w:b/>
          <w:sz w:val="22"/>
          <w:szCs w:val="22"/>
          <w:lang w:val="pl-PL"/>
        </w:rPr>
        <w:t>PROJEKTOWANE POSTANOWIENIA</w:t>
      </w:r>
      <w:r w:rsidR="004D4430" w:rsidRPr="003B038F">
        <w:rPr>
          <w:rFonts w:asciiTheme="minorHAnsi" w:hAnsiTheme="minorHAnsi" w:cstheme="minorHAnsi"/>
          <w:b/>
          <w:sz w:val="22"/>
          <w:szCs w:val="22"/>
        </w:rPr>
        <w:t xml:space="preserve"> UMOWY</w:t>
      </w:r>
      <w:r w:rsidR="00A62261" w:rsidRPr="003B038F">
        <w:rPr>
          <w:rFonts w:asciiTheme="minorHAnsi" w:hAnsiTheme="minorHAnsi" w:cstheme="minorHAnsi"/>
          <w:b/>
          <w:sz w:val="22"/>
          <w:szCs w:val="22"/>
        </w:rPr>
        <w:br/>
      </w:r>
      <w:r w:rsidR="00A62261" w:rsidRPr="003B038F">
        <w:rPr>
          <w:rFonts w:asciiTheme="minorHAnsi" w:hAnsiTheme="minorHAnsi" w:cstheme="minorHAnsi"/>
          <w:b/>
          <w:sz w:val="22"/>
          <w:szCs w:val="22"/>
          <w:lang w:val="pl-PL"/>
        </w:rPr>
        <w:t>UMOWA NR ZZ/UM/………………202</w:t>
      </w:r>
      <w:r w:rsidR="00B14D6B" w:rsidRPr="003B038F">
        <w:rPr>
          <w:rFonts w:asciiTheme="minorHAnsi" w:hAnsiTheme="minorHAnsi" w:cstheme="minorHAnsi"/>
          <w:b/>
          <w:sz w:val="22"/>
          <w:szCs w:val="22"/>
          <w:lang w:val="pl-PL"/>
        </w:rPr>
        <w:t>6</w:t>
      </w:r>
    </w:p>
    <w:p w14:paraId="088B7E81" w14:textId="77777777" w:rsidR="004D4430" w:rsidRPr="003B038F" w:rsidRDefault="004D4430"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 xml:space="preserve">W dniu ………………………. r. w Warszawie pomiędzy: </w:t>
      </w:r>
    </w:p>
    <w:p w14:paraId="699B5B3C" w14:textId="0A78EA52" w:rsidR="004D4430" w:rsidRPr="003B038F" w:rsidRDefault="004D4430" w:rsidP="003B038F">
      <w:pPr>
        <w:suppressAutoHyphens w:val="0"/>
        <w:overflowPunct/>
        <w:autoSpaceDN w:val="0"/>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Miastem Stołecznym Warszawa – Zespołem Żłobków m.st. Warszawy, zwanym dalej Zamawiającym, reprezentowanym przez ………………………...</w:t>
      </w:r>
    </w:p>
    <w:p w14:paraId="33A61BB0" w14:textId="77777777" w:rsidR="004D4430" w:rsidRPr="003B038F" w:rsidRDefault="004D4430"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a</w:t>
      </w:r>
    </w:p>
    <w:p w14:paraId="1D82BFC1" w14:textId="77777777" w:rsidR="004D4430" w:rsidRPr="003B038F" w:rsidRDefault="004D4430"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Panią / Panem ...............</w:t>
      </w:r>
      <w:r w:rsidRPr="003B038F">
        <w:rPr>
          <w:rFonts w:asciiTheme="minorHAnsi" w:hAnsiTheme="minorHAnsi" w:cstheme="minorHAnsi"/>
          <w:iCs/>
          <w:sz w:val="22"/>
          <w:szCs w:val="22"/>
        </w:rPr>
        <w:t xml:space="preserve">imię i nazwisko </w:t>
      </w:r>
      <w:r w:rsidRPr="003B038F">
        <w:rPr>
          <w:rFonts w:asciiTheme="minorHAnsi" w:hAnsiTheme="minorHAnsi" w:cstheme="minorHAnsi"/>
          <w:sz w:val="22"/>
          <w:szCs w:val="22"/>
        </w:rPr>
        <w:t>............................, prowadzącą / prowadzącym działalność gospodarczą pod nazwą ................................................... z siedzibą w ................... (...-..................), przy ul. .........................................., posiadającym REGON ............................. oraz NIP ............................., wpisanym do Centralnej Ewidencji i Informacji o Działalności Gospodarczej (</w:t>
      </w:r>
      <w:hyperlink r:id="rId8" w:history="1">
        <w:r w:rsidRPr="003B038F">
          <w:rPr>
            <w:rStyle w:val="Hipercze"/>
            <w:rFonts w:asciiTheme="minorHAnsi" w:hAnsiTheme="minorHAnsi" w:cstheme="minorHAnsi"/>
            <w:color w:val="auto"/>
            <w:sz w:val="22"/>
            <w:szCs w:val="22"/>
          </w:rPr>
          <w:t>www.firma.gov.pl</w:t>
        </w:r>
      </w:hyperlink>
      <w:r w:rsidRPr="003B038F">
        <w:rPr>
          <w:rFonts w:asciiTheme="minorHAnsi" w:hAnsiTheme="minorHAnsi" w:cstheme="minorHAnsi"/>
          <w:sz w:val="22"/>
          <w:szCs w:val="22"/>
        </w:rPr>
        <w:t>) według stanu na dzień .................</w:t>
      </w:r>
      <w:r w:rsidRPr="003B038F">
        <w:rPr>
          <w:rFonts w:asciiTheme="minorHAnsi" w:hAnsiTheme="minorHAnsi" w:cstheme="minorHAnsi"/>
          <w:iCs/>
          <w:sz w:val="22"/>
          <w:szCs w:val="22"/>
        </w:rPr>
        <w:t xml:space="preserve"> </w:t>
      </w:r>
      <w:r w:rsidRPr="003B038F">
        <w:rPr>
          <w:rFonts w:asciiTheme="minorHAnsi" w:hAnsiTheme="minorHAnsi" w:cstheme="minorHAnsi"/>
          <w:sz w:val="22"/>
          <w:szCs w:val="22"/>
        </w:rPr>
        <w:t xml:space="preserve">r., </w:t>
      </w:r>
    </w:p>
    <w:p w14:paraId="5CF6F076" w14:textId="77777777" w:rsidR="004D4430" w:rsidRPr="003B038F" w:rsidRDefault="004D4430"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lub</w:t>
      </w:r>
    </w:p>
    <w:p w14:paraId="5E673C8C" w14:textId="16CD28BA" w:rsidR="004D4430" w:rsidRPr="003B038F" w:rsidRDefault="004D4430"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w:t>
      </w:r>
      <w:r w:rsidRPr="003B038F">
        <w:rPr>
          <w:rFonts w:asciiTheme="minorHAnsi" w:hAnsiTheme="minorHAnsi" w:cstheme="minorHAnsi"/>
          <w:iCs/>
          <w:sz w:val="22"/>
          <w:szCs w:val="22"/>
        </w:rPr>
        <w:t>....................</w:t>
      </w:r>
      <w:r w:rsidRPr="003B038F">
        <w:rPr>
          <w:rFonts w:asciiTheme="minorHAnsi" w:hAnsiTheme="minorHAnsi" w:cstheme="minorHAnsi"/>
          <w:sz w:val="22"/>
          <w:szCs w:val="22"/>
        </w:rPr>
        <w:t xml:space="preserve">, z siedzibą w ...........................(...-.... </w:t>
      </w:r>
      <w:r w:rsidRPr="003B038F">
        <w:rPr>
          <w:rFonts w:asciiTheme="minorHAnsi" w:hAnsiTheme="minorHAnsi" w:cstheme="minorHAnsi"/>
          <w:iCs/>
          <w:sz w:val="22"/>
          <w:szCs w:val="22"/>
        </w:rPr>
        <w:t>…………………………</w:t>
      </w:r>
      <w:r w:rsidRPr="003B038F">
        <w:rPr>
          <w:rFonts w:asciiTheme="minorHAnsi" w:hAnsiTheme="minorHAnsi" w:cstheme="minorHAnsi"/>
          <w:sz w:val="22"/>
          <w:szCs w:val="22"/>
        </w:rPr>
        <w:t>) przy</w:t>
      </w:r>
      <w:r w:rsidR="00D71F16"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ul. ............................., wpisaną do rejestru przedsiębiorców prowadzonego przez ...........................pod nr KRS ............................., posiadającą REGON ............................ oraz NIP ............................................, zwaną dalej Wykonawcą, reprezentowaną przez: </w:t>
      </w:r>
    </w:p>
    <w:p w14:paraId="398ABC0C" w14:textId="77777777" w:rsidR="004D4430" w:rsidRPr="003B038F" w:rsidRDefault="004D4430"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w:t>
      </w:r>
    </w:p>
    <w:p w14:paraId="7B42DA81" w14:textId="6180FF89" w:rsidR="004D4430" w:rsidRPr="003B038F" w:rsidRDefault="004D4430" w:rsidP="003B038F">
      <w:pPr>
        <w:tabs>
          <w:tab w:val="left" w:leader="dot" w:pos="6113"/>
          <w:tab w:val="left" w:leader="dot" w:pos="7798"/>
        </w:tabs>
        <w:spacing w:after="240" w:line="300" w:lineRule="auto"/>
        <w:ind w:left="14"/>
        <w:rPr>
          <w:rFonts w:asciiTheme="minorHAnsi" w:hAnsiTheme="minorHAnsi" w:cstheme="minorHAnsi"/>
          <w:sz w:val="22"/>
          <w:szCs w:val="22"/>
        </w:rPr>
      </w:pPr>
      <w:r w:rsidRPr="003B038F">
        <w:rPr>
          <w:rFonts w:asciiTheme="minorHAnsi" w:hAnsiTheme="minorHAnsi" w:cstheme="minorHAnsi"/>
          <w:sz w:val="22"/>
          <w:szCs w:val="22"/>
        </w:rPr>
        <w:t>zwaną/</w:t>
      </w:r>
      <w:proofErr w:type="spellStart"/>
      <w:r w:rsidRPr="003B038F">
        <w:rPr>
          <w:rFonts w:asciiTheme="minorHAnsi" w:hAnsiTheme="minorHAnsi" w:cstheme="minorHAnsi"/>
          <w:sz w:val="22"/>
          <w:szCs w:val="22"/>
        </w:rPr>
        <w:t>ym</w:t>
      </w:r>
      <w:proofErr w:type="spellEnd"/>
      <w:r w:rsidRPr="003B038F">
        <w:rPr>
          <w:rFonts w:asciiTheme="minorHAnsi" w:hAnsiTheme="minorHAnsi" w:cstheme="minorHAnsi"/>
          <w:sz w:val="22"/>
          <w:szCs w:val="22"/>
        </w:rPr>
        <w:t xml:space="preserve"> </w:t>
      </w:r>
      <w:r w:rsidR="00994925" w:rsidRPr="003B038F">
        <w:rPr>
          <w:rFonts w:asciiTheme="minorHAnsi" w:hAnsiTheme="minorHAnsi" w:cstheme="minorHAnsi"/>
          <w:sz w:val="22"/>
          <w:szCs w:val="22"/>
        </w:rPr>
        <w:t>dalej Wykonawcą</w:t>
      </w:r>
      <w:r w:rsidRPr="003B038F">
        <w:rPr>
          <w:rFonts w:asciiTheme="minorHAnsi" w:hAnsiTheme="minorHAnsi" w:cstheme="minorHAnsi"/>
          <w:sz w:val="22"/>
          <w:szCs w:val="22"/>
        </w:rPr>
        <w:t xml:space="preserve">,  </w:t>
      </w:r>
    </w:p>
    <w:p w14:paraId="0C5C9799" w14:textId="02C960CB" w:rsidR="004D4430" w:rsidRPr="003B038F" w:rsidRDefault="004D4430" w:rsidP="003B038F">
      <w:pPr>
        <w:spacing w:after="240" w:line="300" w:lineRule="auto"/>
        <w:ind w:right="-18"/>
        <w:rPr>
          <w:rFonts w:asciiTheme="minorHAnsi" w:hAnsiTheme="minorHAnsi" w:cstheme="minorHAnsi"/>
          <w:sz w:val="22"/>
          <w:szCs w:val="22"/>
        </w:rPr>
      </w:pPr>
      <w:r w:rsidRPr="003B038F">
        <w:rPr>
          <w:rFonts w:asciiTheme="minorHAnsi" w:hAnsiTheme="minorHAnsi" w:cstheme="minorHAnsi"/>
          <w:sz w:val="22"/>
          <w:szCs w:val="22"/>
        </w:rPr>
        <w:t xml:space="preserve">w wyniku dokonania przez Zamawiającego wyboru oferty Wykonawcy w postępowaniu prowadzonym </w:t>
      </w:r>
      <w:r w:rsidR="0097054E" w:rsidRPr="003B038F">
        <w:rPr>
          <w:rFonts w:asciiTheme="minorHAnsi" w:hAnsiTheme="minorHAnsi" w:cstheme="minorHAnsi"/>
          <w:sz w:val="22"/>
          <w:szCs w:val="22"/>
        </w:rPr>
        <w:t xml:space="preserve">w trybie podstawowym </w:t>
      </w:r>
      <w:r w:rsidR="00526536" w:rsidRPr="003B038F">
        <w:rPr>
          <w:rFonts w:asciiTheme="minorHAnsi" w:hAnsiTheme="minorHAnsi" w:cstheme="minorHAnsi"/>
          <w:sz w:val="22"/>
          <w:szCs w:val="22"/>
        </w:rPr>
        <w:t>z</w:t>
      </w:r>
      <w:r w:rsidR="0097054E" w:rsidRPr="003B038F">
        <w:rPr>
          <w:rFonts w:asciiTheme="minorHAnsi" w:hAnsiTheme="minorHAnsi" w:cstheme="minorHAnsi"/>
          <w:sz w:val="22"/>
          <w:szCs w:val="22"/>
        </w:rPr>
        <w:t xml:space="preserve"> </w:t>
      </w:r>
      <w:r w:rsidR="00526536" w:rsidRPr="003B038F">
        <w:rPr>
          <w:rFonts w:asciiTheme="minorHAnsi" w:hAnsiTheme="minorHAnsi" w:cstheme="minorHAnsi"/>
          <w:sz w:val="22"/>
          <w:szCs w:val="22"/>
        </w:rPr>
        <w:t>negocjacjami</w:t>
      </w:r>
      <w:r w:rsidRPr="003B038F">
        <w:rPr>
          <w:rFonts w:asciiTheme="minorHAnsi" w:hAnsiTheme="minorHAnsi" w:cstheme="minorHAnsi"/>
          <w:sz w:val="22"/>
          <w:szCs w:val="22"/>
        </w:rPr>
        <w:t xml:space="preserve"> na podstawie art. </w:t>
      </w:r>
      <w:r w:rsidR="0097054E" w:rsidRPr="003B038F">
        <w:rPr>
          <w:rFonts w:asciiTheme="minorHAnsi" w:hAnsiTheme="minorHAnsi" w:cstheme="minorHAnsi"/>
          <w:sz w:val="22"/>
          <w:szCs w:val="22"/>
        </w:rPr>
        <w:t xml:space="preserve">275 </w:t>
      </w:r>
      <w:r w:rsidR="00670679" w:rsidRPr="003B038F">
        <w:rPr>
          <w:rFonts w:asciiTheme="minorHAnsi" w:hAnsiTheme="minorHAnsi" w:cstheme="minorHAnsi"/>
          <w:sz w:val="22"/>
          <w:szCs w:val="22"/>
        </w:rPr>
        <w:t>pkt</w:t>
      </w:r>
      <w:r w:rsidR="00CC129E" w:rsidRPr="003B038F">
        <w:rPr>
          <w:rFonts w:asciiTheme="minorHAnsi" w:hAnsiTheme="minorHAnsi" w:cstheme="minorHAnsi"/>
          <w:sz w:val="22"/>
          <w:szCs w:val="22"/>
        </w:rPr>
        <w:t xml:space="preserve"> 2</w:t>
      </w:r>
      <w:r w:rsidRPr="003B038F">
        <w:rPr>
          <w:rFonts w:asciiTheme="minorHAnsi" w:hAnsiTheme="minorHAnsi" w:cstheme="minorHAnsi"/>
          <w:sz w:val="22"/>
          <w:szCs w:val="22"/>
        </w:rPr>
        <w:t xml:space="preserve"> ustawy</w:t>
      </w:r>
      <w:r w:rsidR="0097054E" w:rsidRPr="003B038F">
        <w:rPr>
          <w:rFonts w:asciiTheme="minorHAnsi" w:hAnsiTheme="minorHAnsi" w:cstheme="minorHAnsi"/>
          <w:sz w:val="22"/>
          <w:szCs w:val="22"/>
        </w:rPr>
        <w:t xml:space="preserve"> z dnia 11 września 2019 r. - Prawo zamówień publicznych  [zwanej dalej także „ ustawą PZP" lub „</w:t>
      </w:r>
      <w:proofErr w:type="spellStart"/>
      <w:r w:rsidR="0097054E" w:rsidRPr="003B038F">
        <w:rPr>
          <w:rFonts w:asciiTheme="minorHAnsi" w:hAnsiTheme="minorHAnsi" w:cstheme="minorHAnsi"/>
          <w:sz w:val="22"/>
          <w:szCs w:val="22"/>
        </w:rPr>
        <w:t>uPzp</w:t>
      </w:r>
      <w:proofErr w:type="spellEnd"/>
      <w:r w:rsidR="0097054E" w:rsidRPr="003B038F">
        <w:rPr>
          <w:rFonts w:asciiTheme="minorHAnsi" w:hAnsiTheme="minorHAnsi" w:cstheme="minorHAnsi"/>
          <w:sz w:val="22"/>
          <w:szCs w:val="22"/>
        </w:rPr>
        <w:t>]</w:t>
      </w:r>
      <w:r w:rsidRPr="003B038F">
        <w:rPr>
          <w:rFonts w:asciiTheme="minorHAnsi" w:hAnsiTheme="minorHAnsi" w:cstheme="minorHAnsi"/>
          <w:sz w:val="22"/>
          <w:szCs w:val="22"/>
        </w:rPr>
        <w:t xml:space="preserve"> zawarto umowę o następującej treści:</w:t>
      </w:r>
    </w:p>
    <w:p w14:paraId="670C7639" w14:textId="51FCE99C" w:rsidR="00636A16" w:rsidRPr="003B038F" w:rsidRDefault="00636A16" w:rsidP="003B038F">
      <w:pPr>
        <w:pStyle w:val="Nagwek2"/>
        <w:spacing w:before="0" w:after="240" w:line="300" w:lineRule="auto"/>
        <w:rPr>
          <w:rFonts w:cstheme="minorHAnsi"/>
          <w:b w:val="0"/>
          <w:szCs w:val="22"/>
        </w:rPr>
      </w:pPr>
      <w:r w:rsidRPr="003B038F">
        <w:rPr>
          <w:rFonts w:cstheme="minorHAnsi"/>
          <w:szCs w:val="22"/>
        </w:rPr>
        <w:t>§ 1</w:t>
      </w:r>
      <w:r w:rsidR="00CC129E" w:rsidRPr="003B038F">
        <w:rPr>
          <w:rFonts w:cstheme="minorHAnsi"/>
          <w:szCs w:val="22"/>
        </w:rPr>
        <w:t xml:space="preserve"> </w:t>
      </w:r>
      <w:r w:rsidRPr="003B038F">
        <w:rPr>
          <w:rFonts w:cstheme="minorHAnsi"/>
          <w:szCs w:val="22"/>
        </w:rPr>
        <w:t>Przedmiot umowy</w:t>
      </w:r>
    </w:p>
    <w:p w14:paraId="77121CE2" w14:textId="7BD9C24F" w:rsidR="00B14D6B" w:rsidRPr="003B038F" w:rsidRDefault="003928D8" w:rsidP="003B038F">
      <w:pPr>
        <w:numPr>
          <w:ilvl w:val="0"/>
          <w:numId w:val="3"/>
        </w:numPr>
        <w:tabs>
          <w:tab w:val="clear" w:pos="720"/>
        </w:tabs>
        <w:spacing w:after="240" w:line="300" w:lineRule="auto"/>
        <w:ind w:left="426"/>
        <w:rPr>
          <w:rFonts w:asciiTheme="minorHAnsi" w:hAnsiTheme="minorHAnsi" w:cstheme="minorHAnsi"/>
          <w:b/>
          <w:sz w:val="22"/>
          <w:szCs w:val="22"/>
        </w:rPr>
      </w:pPr>
      <w:r w:rsidRPr="003B038F">
        <w:rPr>
          <w:rFonts w:asciiTheme="minorHAnsi" w:hAnsiTheme="minorHAnsi" w:cstheme="minorHAnsi"/>
          <w:sz w:val="22"/>
          <w:szCs w:val="22"/>
        </w:rPr>
        <w:t>Przedmiotem umowy jest dostawa, uruchomienie na łączu światłowodowym oraz świadczenie usługi MPLS L2 (Ethernet L2VPN — VPLS/EVPN lub równoważnej) wraz z zapewnieniem centralnego wyjścia do Internetu, w lokalizacjach Zamawiającego wskazanych w Załączniku nr 11 do SWZ, zgodnie z Opisem Przedmiotu Zamówienia (OPZ) stanowiącym Załącznik nr 1 do umowy oraz ofertą Wykonawcy stanowiącą Załącznik nr 2</w:t>
      </w:r>
      <w:r w:rsidR="002152C2" w:rsidRPr="003B038F">
        <w:rPr>
          <w:rFonts w:asciiTheme="minorHAnsi" w:hAnsiTheme="minorHAnsi" w:cstheme="minorHAnsi"/>
          <w:sz w:val="22"/>
          <w:szCs w:val="22"/>
        </w:rPr>
        <w:t>oraz oferty dodatkowej z dnia …………..r., stanowiącej załącznik nr 2A do umowy*</w:t>
      </w:r>
      <w:r w:rsidR="00687FD5" w:rsidRPr="003B038F">
        <w:rPr>
          <w:rFonts w:asciiTheme="minorHAnsi" w:hAnsiTheme="minorHAnsi" w:cstheme="minorHAnsi"/>
          <w:sz w:val="22"/>
          <w:szCs w:val="22"/>
        </w:rPr>
        <w:t>.</w:t>
      </w:r>
    </w:p>
    <w:p w14:paraId="7F0EED09" w14:textId="77777777" w:rsidR="003928D8" w:rsidRPr="003B038F" w:rsidRDefault="003928D8" w:rsidP="003B038F">
      <w:pPr>
        <w:numPr>
          <w:ilvl w:val="0"/>
          <w:numId w:val="3"/>
        </w:numPr>
        <w:tabs>
          <w:tab w:val="clear" w:pos="720"/>
        </w:tabs>
        <w:spacing w:after="240" w:line="300" w:lineRule="auto"/>
        <w:ind w:left="426"/>
        <w:rPr>
          <w:rFonts w:asciiTheme="minorHAnsi" w:hAnsiTheme="minorHAnsi" w:cstheme="minorHAnsi"/>
          <w:sz w:val="22"/>
          <w:szCs w:val="22"/>
        </w:rPr>
      </w:pPr>
      <w:r w:rsidRPr="003B038F">
        <w:rPr>
          <w:rFonts w:asciiTheme="minorHAnsi" w:hAnsiTheme="minorHAnsi" w:cstheme="minorHAnsi"/>
          <w:sz w:val="22"/>
          <w:szCs w:val="22"/>
        </w:rPr>
        <w:t>Wykonawca oświadcza, że dostarczony w ramach realizacji umowy sprzęt (</w:t>
      </w:r>
      <w:proofErr w:type="spellStart"/>
      <w:r w:rsidRPr="003B038F">
        <w:rPr>
          <w:rFonts w:asciiTheme="minorHAnsi" w:hAnsiTheme="minorHAnsi" w:cstheme="minorHAnsi"/>
          <w:sz w:val="22"/>
          <w:szCs w:val="22"/>
        </w:rPr>
        <w:t>switche</w:t>
      </w:r>
      <w:proofErr w:type="spellEnd"/>
      <w:r w:rsidRPr="003B038F">
        <w:rPr>
          <w:rFonts w:asciiTheme="minorHAnsi" w:hAnsiTheme="minorHAnsi" w:cstheme="minorHAnsi"/>
          <w:sz w:val="22"/>
          <w:szCs w:val="22"/>
        </w:rPr>
        <w:t xml:space="preserve"> SFP+, routery i inne urządzenia dostępowe) jest fabrycznie nowy, wyprodukowany nie wcześniej niż w 2025 r., </w:t>
      </w:r>
      <w:r w:rsidRPr="003B038F">
        <w:rPr>
          <w:rFonts w:asciiTheme="minorHAnsi" w:hAnsiTheme="minorHAnsi" w:cstheme="minorHAnsi"/>
          <w:sz w:val="22"/>
          <w:szCs w:val="22"/>
        </w:rPr>
        <w:lastRenderedPageBreak/>
        <w:t>kompletny, wolny od wad fizycznych i prawnych oraz nieużytkowany (w tym wolny od uprzednich konfiguracji osób trzecich).</w:t>
      </w:r>
    </w:p>
    <w:p w14:paraId="67416A0D" w14:textId="77777777" w:rsidR="003928D8" w:rsidRPr="003B038F" w:rsidRDefault="003928D8" w:rsidP="003B038F">
      <w:pPr>
        <w:numPr>
          <w:ilvl w:val="0"/>
          <w:numId w:val="3"/>
        </w:numPr>
        <w:tabs>
          <w:tab w:val="clear" w:pos="720"/>
        </w:tabs>
        <w:spacing w:after="240" w:line="300" w:lineRule="auto"/>
        <w:ind w:left="426"/>
        <w:rPr>
          <w:rFonts w:asciiTheme="minorHAnsi" w:hAnsiTheme="minorHAnsi" w:cstheme="minorHAnsi"/>
          <w:sz w:val="22"/>
          <w:szCs w:val="22"/>
        </w:rPr>
      </w:pPr>
      <w:r w:rsidRPr="003B038F">
        <w:rPr>
          <w:rFonts w:asciiTheme="minorHAnsi" w:hAnsiTheme="minorHAnsi" w:cstheme="minorHAnsi"/>
          <w:sz w:val="22"/>
          <w:szCs w:val="22"/>
        </w:rPr>
        <w:t>Urządzenia, o których mowa w ust. 2, muszą posiadać wszelkie wymagane prawem atesty i dopuszczenia do obrotu na terytorium Rzeczypospolitej Polskiej.</w:t>
      </w:r>
    </w:p>
    <w:p w14:paraId="01CBE076" w14:textId="77777777" w:rsidR="003928D8" w:rsidRPr="003B038F" w:rsidRDefault="003928D8" w:rsidP="003B038F">
      <w:pPr>
        <w:numPr>
          <w:ilvl w:val="0"/>
          <w:numId w:val="3"/>
        </w:numPr>
        <w:tabs>
          <w:tab w:val="clear" w:pos="720"/>
        </w:tabs>
        <w:spacing w:after="240" w:line="300" w:lineRule="auto"/>
        <w:ind w:left="426"/>
        <w:rPr>
          <w:rFonts w:asciiTheme="minorHAnsi" w:hAnsiTheme="minorHAnsi" w:cstheme="minorHAnsi"/>
          <w:sz w:val="22"/>
          <w:szCs w:val="22"/>
        </w:rPr>
      </w:pPr>
      <w:r w:rsidRPr="003B038F">
        <w:rPr>
          <w:rFonts w:asciiTheme="minorHAnsi" w:hAnsiTheme="minorHAnsi" w:cstheme="minorHAnsi"/>
          <w:sz w:val="22"/>
          <w:szCs w:val="22"/>
        </w:rPr>
        <w:t>Wykonawca w ramach wynagrodzenia ryczałtowego, o którym mowa w § 5, zobowiązuje się do pełnego utrzymania, konserwacji, naprawy oraz wymiany urządzeń służących do odbioru usługi w placówkach przez cały okres obowiązywania umowy.</w:t>
      </w:r>
    </w:p>
    <w:p w14:paraId="6EE4C8EC" w14:textId="5524D9FF" w:rsidR="000272DA" w:rsidRPr="003B038F" w:rsidRDefault="003928D8" w:rsidP="003B038F">
      <w:pPr>
        <w:numPr>
          <w:ilvl w:val="0"/>
          <w:numId w:val="3"/>
        </w:numPr>
        <w:tabs>
          <w:tab w:val="clear" w:pos="720"/>
        </w:tabs>
        <w:spacing w:after="240" w:line="300" w:lineRule="auto"/>
        <w:ind w:left="426"/>
        <w:rPr>
          <w:rFonts w:asciiTheme="minorHAnsi" w:hAnsiTheme="minorHAnsi" w:cstheme="minorHAnsi"/>
          <w:sz w:val="22"/>
          <w:szCs w:val="22"/>
        </w:rPr>
      </w:pPr>
      <w:r w:rsidRPr="003B038F">
        <w:rPr>
          <w:rFonts w:asciiTheme="minorHAnsi" w:hAnsiTheme="minorHAnsi" w:cstheme="minorHAnsi"/>
          <w:sz w:val="22"/>
          <w:szCs w:val="22"/>
        </w:rPr>
        <w:t>Wykonawca ponosi pełną odpowiedzialność za wszelkie szkody w mieniu lub na osobie powstałe w związku z prowadzeniem prac instalacyjnych oraz eksploatacją urządzeń, i zobowiązuje się do ich usunięcia na własny koszt.</w:t>
      </w:r>
    </w:p>
    <w:p w14:paraId="30C63411" w14:textId="161DE6B3" w:rsidR="004515F0" w:rsidRPr="003B038F" w:rsidRDefault="00636A16" w:rsidP="003B038F">
      <w:pPr>
        <w:pStyle w:val="Nagwek2"/>
        <w:spacing w:line="300" w:lineRule="auto"/>
        <w:rPr>
          <w:rFonts w:cstheme="minorHAnsi"/>
          <w:szCs w:val="22"/>
        </w:rPr>
      </w:pPr>
      <w:r w:rsidRPr="003B038F">
        <w:rPr>
          <w:rFonts w:cstheme="minorHAnsi"/>
          <w:szCs w:val="22"/>
        </w:rPr>
        <w:t>§ 2</w:t>
      </w:r>
      <w:r w:rsidR="00CC129E" w:rsidRPr="003B038F">
        <w:rPr>
          <w:rFonts w:cstheme="minorHAnsi"/>
          <w:szCs w:val="22"/>
        </w:rPr>
        <w:t xml:space="preserve"> </w:t>
      </w:r>
      <w:r w:rsidRPr="003B038F">
        <w:rPr>
          <w:rFonts w:cstheme="minorHAnsi"/>
          <w:szCs w:val="22"/>
        </w:rPr>
        <w:t>Termin wykonania umowy</w:t>
      </w:r>
    </w:p>
    <w:p w14:paraId="0D8CE540" w14:textId="2F0704AE" w:rsidR="00B65793" w:rsidRPr="003B038F" w:rsidRDefault="00B65793" w:rsidP="003B038F">
      <w:pPr>
        <w:spacing w:after="240" w:line="300" w:lineRule="auto"/>
        <w:rPr>
          <w:rFonts w:asciiTheme="minorHAnsi" w:hAnsiTheme="minorHAnsi" w:cstheme="minorHAnsi"/>
          <w:sz w:val="22"/>
          <w:szCs w:val="22"/>
        </w:rPr>
      </w:pPr>
      <w:r w:rsidRPr="003B038F">
        <w:rPr>
          <w:rFonts w:asciiTheme="minorHAnsi" w:hAnsiTheme="minorHAnsi" w:cstheme="minorHAnsi"/>
          <w:sz w:val="22"/>
          <w:szCs w:val="22"/>
        </w:rPr>
        <w:t>Wykonawca zobowiązany jest do realizacji przedmiotu umowy w terminie:</w:t>
      </w:r>
    </w:p>
    <w:p w14:paraId="5486B086" w14:textId="47FED795" w:rsidR="00B14D6B" w:rsidRPr="003B038F" w:rsidRDefault="00B14D6B" w:rsidP="003B038F">
      <w:pPr>
        <w:pStyle w:val="Akapitzlist"/>
        <w:numPr>
          <w:ilvl w:val="0"/>
          <w:numId w:val="51"/>
        </w:numPr>
        <w:suppressAutoHyphens w:val="0"/>
        <w:overflowPunct/>
        <w:autoSpaceDE/>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Etap wdrożenia: Uruchomienie usług we wszystkich lokalizacjach wskazanych w zamówieniu podstawowym musi nastąpić w terminie do 90 dni od dnia zawarcia umowy</w:t>
      </w:r>
      <w:r w:rsidR="00060699" w:rsidRPr="003B038F">
        <w:rPr>
          <w:rFonts w:asciiTheme="minorHAnsi" w:hAnsiTheme="minorHAnsi" w:cstheme="minorHAnsi"/>
          <w:sz w:val="22"/>
          <w:szCs w:val="22"/>
        </w:rPr>
        <w:t xml:space="preserve"> </w:t>
      </w:r>
      <w:proofErr w:type="spellStart"/>
      <w:r w:rsidR="00060699" w:rsidRPr="003B038F">
        <w:rPr>
          <w:rFonts w:asciiTheme="minorHAnsi" w:hAnsiTheme="minorHAnsi" w:cstheme="minorHAnsi"/>
          <w:sz w:val="22"/>
          <w:szCs w:val="22"/>
        </w:rPr>
        <w:t>tj</w:t>
      </w:r>
      <w:proofErr w:type="spellEnd"/>
      <w:r w:rsidR="00060699" w:rsidRPr="003B038F">
        <w:rPr>
          <w:rFonts w:asciiTheme="minorHAnsi" w:hAnsiTheme="minorHAnsi" w:cstheme="minorHAnsi"/>
          <w:sz w:val="22"/>
          <w:szCs w:val="22"/>
        </w:rPr>
        <w:t xml:space="preserve"> do dnia ……….</w:t>
      </w:r>
      <w:r w:rsidRPr="003B038F">
        <w:rPr>
          <w:rFonts w:asciiTheme="minorHAnsi" w:hAnsiTheme="minorHAnsi" w:cstheme="minorHAnsi"/>
          <w:sz w:val="22"/>
          <w:szCs w:val="22"/>
        </w:rPr>
        <w:t>.</w:t>
      </w:r>
    </w:p>
    <w:p w14:paraId="3B4B5849" w14:textId="3BB0D987" w:rsidR="00B14D6B" w:rsidRPr="003B038F" w:rsidRDefault="00B14D6B" w:rsidP="003B038F">
      <w:pPr>
        <w:pStyle w:val="Akapitzlist"/>
        <w:numPr>
          <w:ilvl w:val="0"/>
          <w:numId w:val="51"/>
        </w:numPr>
        <w:suppressAutoHyphens w:val="0"/>
        <w:overflowPunct/>
        <w:autoSpaceDE/>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Etap świadczenia usługi: Usługa MPLS L2 będzie świadczona od dnia jej uruchomienia do dnia 31.12.2027 r.</w:t>
      </w:r>
    </w:p>
    <w:p w14:paraId="680C27F8" w14:textId="2FB18FCE" w:rsidR="00636A16" w:rsidRPr="003B038F" w:rsidRDefault="00636A16" w:rsidP="003B038F">
      <w:pPr>
        <w:pStyle w:val="Nagwek2"/>
        <w:spacing w:before="240" w:after="240" w:line="300" w:lineRule="auto"/>
        <w:rPr>
          <w:rFonts w:cstheme="minorHAnsi"/>
          <w:szCs w:val="22"/>
        </w:rPr>
      </w:pPr>
      <w:r w:rsidRPr="003B038F">
        <w:rPr>
          <w:rFonts w:cstheme="minorHAnsi"/>
          <w:szCs w:val="22"/>
        </w:rPr>
        <w:t>§ 3</w:t>
      </w:r>
      <w:r w:rsidR="00CC129E" w:rsidRPr="003B038F">
        <w:rPr>
          <w:rFonts w:cstheme="minorHAnsi"/>
          <w:szCs w:val="22"/>
        </w:rPr>
        <w:t xml:space="preserve"> </w:t>
      </w:r>
      <w:r w:rsidRPr="003B038F">
        <w:rPr>
          <w:rFonts w:cstheme="minorHAnsi"/>
          <w:szCs w:val="22"/>
        </w:rPr>
        <w:t>Realizacja przedmiotu umowy</w:t>
      </w:r>
    </w:p>
    <w:p w14:paraId="01578E75" w14:textId="4B653057" w:rsidR="003928D8" w:rsidRPr="003B038F" w:rsidRDefault="003928D8" w:rsidP="003B038F">
      <w:pPr>
        <w:numPr>
          <w:ilvl w:val="0"/>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Wykonawca zrealizuje przyłącza telekomunikacyjne do placówek w technologii FTTH (światłowód do lokalu), zgodnie z planem obejmującym:</w:t>
      </w:r>
    </w:p>
    <w:p w14:paraId="1311B80D" w14:textId="7F50A8AA" w:rsidR="003928D8" w:rsidRPr="003B038F" w:rsidRDefault="003928D8" w:rsidP="003B038F">
      <w:pPr>
        <w:numPr>
          <w:ilvl w:val="1"/>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    opracowanie projektów technicznych i uzyskanie wymaganych zgód,</w:t>
      </w:r>
    </w:p>
    <w:p w14:paraId="75DB5D72" w14:textId="46221C39" w:rsidR="003928D8" w:rsidRPr="003B038F" w:rsidRDefault="003928D8" w:rsidP="003B038F">
      <w:pPr>
        <w:numPr>
          <w:ilvl w:val="1"/>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    instalację i konfigurację łącz MPLS L2 (300 </w:t>
      </w:r>
      <w:proofErr w:type="spellStart"/>
      <w:r w:rsidRPr="003B038F">
        <w:rPr>
          <w:rFonts w:asciiTheme="minorHAnsi" w:hAnsiTheme="minorHAnsi" w:cstheme="minorHAnsi"/>
          <w:sz w:val="22"/>
          <w:szCs w:val="22"/>
        </w:rPr>
        <w:t>Mb</w:t>
      </w:r>
      <w:proofErr w:type="spellEnd"/>
      <w:r w:rsidRPr="003B038F">
        <w:rPr>
          <w:rFonts w:asciiTheme="minorHAnsi" w:hAnsiTheme="minorHAnsi" w:cstheme="minorHAnsi"/>
          <w:sz w:val="22"/>
          <w:szCs w:val="22"/>
        </w:rPr>
        <w:t xml:space="preserve">/s na placówkę, 1 </w:t>
      </w:r>
      <w:proofErr w:type="spellStart"/>
      <w:r w:rsidRPr="003B038F">
        <w:rPr>
          <w:rFonts w:asciiTheme="minorHAnsi" w:hAnsiTheme="minorHAnsi" w:cstheme="minorHAnsi"/>
          <w:sz w:val="22"/>
          <w:szCs w:val="22"/>
        </w:rPr>
        <w:t>Gb</w:t>
      </w:r>
      <w:proofErr w:type="spellEnd"/>
      <w:r w:rsidRPr="003B038F">
        <w:rPr>
          <w:rFonts w:asciiTheme="minorHAnsi" w:hAnsiTheme="minorHAnsi" w:cstheme="minorHAnsi"/>
          <w:sz w:val="22"/>
          <w:szCs w:val="22"/>
        </w:rPr>
        <w:t>/s w centrali),</w:t>
      </w:r>
    </w:p>
    <w:p w14:paraId="4A19CC02" w14:textId="280942DB" w:rsidR="003928D8" w:rsidRPr="003B038F" w:rsidRDefault="003928D8" w:rsidP="003B038F">
      <w:pPr>
        <w:numPr>
          <w:ilvl w:val="1"/>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    dostawę i montaż </w:t>
      </w:r>
      <w:proofErr w:type="spellStart"/>
      <w:r w:rsidRPr="003B038F">
        <w:rPr>
          <w:rFonts w:asciiTheme="minorHAnsi" w:hAnsiTheme="minorHAnsi" w:cstheme="minorHAnsi"/>
          <w:sz w:val="22"/>
          <w:szCs w:val="22"/>
        </w:rPr>
        <w:t>switchy</w:t>
      </w:r>
      <w:proofErr w:type="spellEnd"/>
      <w:r w:rsidRPr="003B038F">
        <w:rPr>
          <w:rFonts w:asciiTheme="minorHAnsi" w:hAnsiTheme="minorHAnsi" w:cstheme="minorHAnsi"/>
          <w:sz w:val="22"/>
          <w:szCs w:val="22"/>
        </w:rPr>
        <w:t xml:space="preserve"> L2 SFP+ (min. 10 portów) w placówkach oraz routera SFP+ w        centrali,</w:t>
      </w:r>
    </w:p>
    <w:p w14:paraId="51B2379B" w14:textId="30F90321" w:rsidR="003928D8" w:rsidRPr="003B038F" w:rsidRDefault="003928D8" w:rsidP="003B038F">
      <w:pPr>
        <w:numPr>
          <w:ilvl w:val="1"/>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    zapewnienie 10 stałych, publicznych adresów IP dla węzła centralnego.</w:t>
      </w:r>
    </w:p>
    <w:p w14:paraId="1132878D" w14:textId="62C34049" w:rsidR="003928D8" w:rsidRPr="003B038F" w:rsidRDefault="003928D8" w:rsidP="003B038F">
      <w:pPr>
        <w:numPr>
          <w:ilvl w:val="0"/>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Wykonawca zobowiązuje się do doprowadzenia światłowodu do miejsca wskazanego przez Zamawiającego (serwerownia/punkt dystrybucyjny w danej placówce).</w:t>
      </w:r>
    </w:p>
    <w:p w14:paraId="0437DC95" w14:textId="3C0F17EF" w:rsidR="003928D8" w:rsidRPr="003B038F" w:rsidRDefault="003928D8" w:rsidP="003B038F">
      <w:pPr>
        <w:numPr>
          <w:ilvl w:val="0"/>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Prace instalacyjne i montażowe będą prowadzone w dniach roboczych w godzinach 8:00 – 16:00, po uprzednim powiadomieniu (min. 2 dni robocze wcześniej).</w:t>
      </w:r>
    </w:p>
    <w:p w14:paraId="59BF6388" w14:textId="4CEDC5E6" w:rsidR="003928D8" w:rsidRPr="003B038F" w:rsidRDefault="003928D8" w:rsidP="003B038F">
      <w:pPr>
        <w:numPr>
          <w:ilvl w:val="0"/>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Z uwagi na specyfikę placówek żłobkowych, Wykonawca zobowiązany jest do całkowitego wstrzymania głośnych prac (wiercenie, kucie itp.) w godzinach 12:00 – 14:00 (czas drzemki dzieci).</w:t>
      </w:r>
    </w:p>
    <w:p w14:paraId="098ABB6B" w14:textId="61F5A138" w:rsidR="003928D8" w:rsidRPr="003B038F" w:rsidRDefault="003928D8" w:rsidP="003B038F">
      <w:pPr>
        <w:numPr>
          <w:ilvl w:val="0"/>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Za datę wykonania etapu wdrożenia strony przyjmują datę podpisania przez Zamawiającego protokołu odbioru końcowego bez uwag. Podpisanie protokołu po terminie wskazanym w § 2 ust. 1 rodzi obowiązek zapłaty kar umownych za zwłokę.</w:t>
      </w:r>
    </w:p>
    <w:p w14:paraId="216F3FFB" w14:textId="06568974" w:rsidR="002E37AF" w:rsidRPr="003B038F" w:rsidRDefault="003928D8" w:rsidP="003B038F">
      <w:pPr>
        <w:numPr>
          <w:ilvl w:val="0"/>
          <w:numId w:val="24"/>
        </w:numPr>
        <w:suppressAutoHyphens w:val="0"/>
        <w:overflowPunct/>
        <w:autoSpaceDE/>
        <w:autoSpaceDN w:val="0"/>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Wykonawca dostarczy dokumentację powykonawczą, zawierającą schematy połączeń, wyniki testów przepustowości (iperf3) oraz parametry opóźnień (SLA) dla każdego łącza</w:t>
      </w:r>
      <w:r w:rsidR="00D7134D" w:rsidRPr="003B038F">
        <w:rPr>
          <w:rFonts w:asciiTheme="minorHAnsi" w:hAnsiTheme="minorHAnsi" w:cstheme="minorHAnsi"/>
          <w:sz w:val="22"/>
          <w:szCs w:val="22"/>
        </w:rPr>
        <w:t>.</w:t>
      </w:r>
    </w:p>
    <w:p w14:paraId="7060ACCA" w14:textId="77777777" w:rsidR="002E37AF" w:rsidRPr="003B038F" w:rsidRDefault="002E37AF" w:rsidP="003B038F">
      <w:pPr>
        <w:suppressAutoHyphens w:val="0"/>
        <w:overflowPunct/>
        <w:autoSpaceDE/>
        <w:autoSpaceDN w:val="0"/>
        <w:spacing w:line="300" w:lineRule="auto"/>
        <w:ind w:left="425"/>
        <w:textAlignment w:val="auto"/>
        <w:rPr>
          <w:rFonts w:asciiTheme="minorHAnsi" w:hAnsiTheme="minorHAnsi" w:cstheme="minorHAnsi"/>
          <w:sz w:val="22"/>
          <w:szCs w:val="22"/>
        </w:rPr>
      </w:pPr>
    </w:p>
    <w:p w14:paraId="35545B83" w14:textId="1E0609BC" w:rsidR="00636A16" w:rsidRPr="003B038F" w:rsidRDefault="00636A16" w:rsidP="003B038F">
      <w:pPr>
        <w:pStyle w:val="Nagwek2"/>
        <w:spacing w:before="0" w:after="240" w:line="300" w:lineRule="auto"/>
        <w:rPr>
          <w:rFonts w:cstheme="minorHAnsi"/>
          <w:szCs w:val="22"/>
        </w:rPr>
      </w:pPr>
      <w:r w:rsidRPr="003B038F">
        <w:rPr>
          <w:rFonts w:cstheme="minorHAnsi"/>
          <w:szCs w:val="22"/>
        </w:rPr>
        <w:t>§ 4</w:t>
      </w:r>
      <w:r w:rsidR="00652175" w:rsidRPr="003B038F">
        <w:rPr>
          <w:rFonts w:cstheme="minorHAnsi"/>
          <w:szCs w:val="22"/>
        </w:rPr>
        <w:t xml:space="preserve"> </w:t>
      </w:r>
      <w:r w:rsidRPr="003B038F">
        <w:rPr>
          <w:rFonts w:cstheme="minorHAnsi"/>
          <w:szCs w:val="22"/>
        </w:rPr>
        <w:t>Podwykonawcy</w:t>
      </w:r>
    </w:p>
    <w:p w14:paraId="45FF791C" w14:textId="77777777" w:rsidR="0001463E" w:rsidRPr="003B038F" w:rsidRDefault="00636A16" w:rsidP="003B038F">
      <w:pPr>
        <w:numPr>
          <w:ilvl w:val="0"/>
          <w:numId w:val="19"/>
        </w:numPr>
        <w:tabs>
          <w:tab w:val="num" w:pos="360"/>
        </w:tabs>
        <w:suppressAutoHyphens w:val="0"/>
        <w:overflowPunct/>
        <w:spacing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Umowy o podwykonawstwo, o których mowa w niniejszej umowie, to umowy zawarte w formie</w:t>
      </w:r>
      <w:r w:rsidR="00746A50" w:rsidRPr="003B038F">
        <w:rPr>
          <w:rFonts w:asciiTheme="minorHAnsi" w:hAnsiTheme="minorHAnsi" w:cstheme="minorHAnsi"/>
          <w:sz w:val="22"/>
          <w:szCs w:val="22"/>
        </w:rPr>
        <w:t xml:space="preserve"> </w:t>
      </w:r>
      <w:r w:rsidRPr="003B038F">
        <w:rPr>
          <w:rFonts w:asciiTheme="minorHAnsi" w:hAnsiTheme="minorHAnsi" w:cstheme="minorHAnsi"/>
          <w:sz w:val="22"/>
          <w:szCs w:val="22"/>
        </w:rPr>
        <w:t>pisemnej o charakterze odpłatnym, których przedmiotem są dostawy stanowiące część przedmiotu niniejszej umowy, zawarte między Wykonawcą a innym podmiotem zwanym Podwykonawcą,</w:t>
      </w:r>
      <w:r w:rsidR="00611E59" w:rsidRPr="003B038F">
        <w:rPr>
          <w:rFonts w:asciiTheme="minorHAnsi" w:hAnsiTheme="minorHAnsi" w:cstheme="minorHAnsi"/>
          <w:sz w:val="22"/>
          <w:szCs w:val="22"/>
        </w:rPr>
        <w:t xml:space="preserve"> </w:t>
      </w:r>
      <w:r w:rsidRPr="003B038F">
        <w:rPr>
          <w:rFonts w:asciiTheme="minorHAnsi" w:hAnsiTheme="minorHAnsi" w:cstheme="minorHAnsi"/>
          <w:sz w:val="22"/>
          <w:szCs w:val="22"/>
        </w:rPr>
        <w:t>a także między Podwykonawcą a Dalszym Podwykonawcą lub między Dalszymi Podwykonawcami.</w:t>
      </w:r>
    </w:p>
    <w:p w14:paraId="61F90069" w14:textId="6B23584D" w:rsidR="0001463E" w:rsidRPr="003B038F" w:rsidRDefault="00636A16" w:rsidP="003B038F">
      <w:pPr>
        <w:numPr>
          <w:ilvl w:val="0"/>
          <w:numId w:val="19"/>
        </w:numPr>
        <w:tabs>
          <w:tab w:val="num" w:pos="360"/>
        </w:tabs>
        <w:suppressAutoHyphens w:val="0"/>
        <w:overflowPunct/>
        <w:spacing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Wykonawca może powierzyć wykonanie części zamówienia Podwykonawcy. LUB: Wykonawca oświadcza, że przedmiot umowy zostanie wykonany przy udziale podwykonawców. Podwykonawcom zostanie powierzona następująca część zamówienia: …………………………..*</w:t>
      </w:r>
    </w:p>
    <w:p w14:paraId="38A3A134" w14:textId="77777777" w:rsidR="00636A16" w:rsidRPr="003B038F" w:rsidRDefault="00636A16" w:rsidP="003B038F">
      <w:pPr>
        <w:numPr>
          <w:ilvl w:val="0"/>
          <w:numId w:val="19"/>
        </w:numPr>
        <w:tabs>
          <w:tab w:val="num" w:pos="360"/>
        </w:tabs>
        <w:suppressAutoHyphens w:val="0"/>
        <w:overflowPunct/>
        <w:spacing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Realizacja części Przedmiotu Umowy poprzez Podwykonawców nie zmienia zobowiązań Wykonawcy wobec Zamawiającego za prawidłową realizację Przedmiotu Umowy. Wykonawca jest odpowiedzialny wobec Zamawiającego oraz osób trzecich za działania, zaniechanie działania, uchybienia i zaniedbania Podwykonawców w takim samym stopniu, jakby to były działania, uchybienia lub zaniedbania jego własnych pracowników.</w:t>
      </w:r>
    </w:p>
    <w:p w14:paraId="786C18A9" w14:textId="034021F0" w:rsidR="00636A16" w:rsidRPr="003B038F" w:rsidRDefault="00636A16" w:rsidP="003B038F">
      <w:pPr>
        <w:numPr>
          <w:ilvl w:val="0"/>
          <w:numId w:val="19"/>
        </w:numPr>
        <w:tabs>
          <w:tab w:val="num" w:pos="360"/>
        </w:tabs>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Wykonawca jest obowiązany do udzielania Zamawiającemu wszelkich wyjaśnień dotyczących prawidłowości realizacji umów z Podwykonawcami.</w:t>
      </w:r>
    </w:p>
    <w:p w14:paraId="4E62B812" w14:textId="2159B590" w:rsidR="00316453" w:rsidRPr="003B038F" w:rsidRDefault="00316453" w:rsidP="003B038F">
      <w:pPr>
        <w:pStyle w:val="Nagwek2"/>
        <w:spacing w:before="0" w:after="240" w:line="300" w:lineRule="auto"/>
        <w:rPr>
          <w:rFonts w:cstheme="minorHAnsi"/>
          <w:szCs w:val="22"/>
        </w:rPr>
      </w:pPr>
      <w:bookmarkStart w:id="0" w:name="_Hlk219696961"/>
      <w:r w:rsidRPr="003B038F">
        <w:rPr>
          <w:rFonts w:cstheme="minorHAnsi"/>
          <w:szCs w:val="22"/>
        </w:rPr>
        <w:t xml:space="preserve">§ </w:t>
      </w:r>
      <w:r w:rsidR="00562A38" w:rsidRPr="003B038F">
        <w:rPr>
          <w:rFonts w:cstheme="minorHAnsi"/>
          <w:szCs w:val="22"/>
        </w:rPr>
        <w:t>4.1</w:t>
      </w:r>
      <w:r w:rsidRPr="003B038F">
        <w:rPr>
          <w:rFonts w:cstheme="minorHAnsi"/>
          <w:szCs w:val="22"/>
        </w:rPr>
        <w:t xml:space="preserve"> Prawo Opcji</w:t>
      </w:r>
    </w:p>
    <w:p w14:paraId="567666FF" w14:textId="77777777"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1.</w:t>
      </w:r>
      <w:r w:rsidRPr="003B038F">
        <w:rPr>
          <w:rFonts w:asciiTheme="minorHAnsi" w:hAnsiTheme="minorHAnsi" w:cstheme="minorHAnsi"/>
          <w:sz w:val="22"/>
          <w:szCs w:val="22"/>
        </w:rPr>
        <w:tab/>
        <w:t xml:space="preserve">Zamawiający przewiduje możliwość skorzystania z prawa opcji w okresie obowiązywania Umowy. </w:t>
      </w:r>
    </w:p>
    <w:p w14:paraId="175A1B8E" w14:textId="77777777"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2.</w:t>
      </w:r>
      <w:r w:rsidRPr="003B038F">
        <w:rPr>
          <w:rFonts w:asciiTheme="minorHAnsi" w:hAnsiTheme="minorHAnsi" w:cstheme="minorHAnsi"/>
          <w:sz w:val="22"/>
          <w:szCs w:val="22"/>
        </w:rPr>
        <w:tab/>
        <w:t>Skorzystanie z prawa opcji stanowi jednostronne uprawnienie Zamawiającego, dlatego też Wykonawcy nie przysługuje żadne roszczenie z tytułu niezłożenia przez Zamawiającego zamówień objętych prawem opcji lub złożenie zamówień w ramach prawa opcji w zakresie mniejszym, aniżeli objęte maksymalną wartością prawa opcji.</w:t>
      </w:r>
    </w:p>
    <w:p w14:paraId="76DFE508" w14:textId="6E0C4C3F"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3.</w:t>
      </w:r>
      <w:r w:rsidRPr="003B038F">
        <w:rPr>
          <w:rFonts w:asciiTheme="minorHAnsi" w:hAnsiTheme="minorHAnsi" w:cstheme="minorHAnsi"/>
          <w:sz w:val="22"/>
          <w:szCs w:val="22"/>
        </w:rPr>
        <w:tab/>
        <w:t xml:space="preserve">Warunkiem uruchomienia prawa opcji w okresie obowiązywania Umowy jest wykorzystanie pełnej wartości zamówienia podstawowego, określonej w § </w:t>
      </w:r>
      <w:r w:rsidR="00DC0905" w:rsidRPr="003B038F">
        <w:rPr>
          <w:rFonts w:asciiTheme="minorHAnsi" w:hAnsiTheme="minorHAnsi" w:cstheme="minorHAnsi"/>
          <w:sz w:val="22"/>
          <w:szCs w:val="22"/>
        </w:rPr>
        <w:t xml:space="preserve">5 </w:t>
      </w:r>
      <w:r w:rsidRPr="003B038F">
        <w:rPr>
          <w:rFonts w:asciiTheme="minorHAnsi" w:hAnsiTheme="minorHAnsi" w:cstheme="minorHAnsi"/>
          <w:sz w:val="22"/>
          <w:szCs w:val="22"/>
        </w:rPr>
        <w:t>ust. 2 oraz zabezpieczenia środków finansowych w budżecie Zamawiającego.</w:t>
      </w:r>
    </w:p>
    <w:p w14:paraId="06626AEE" w14:textId="0C07DB4C"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4.</w:t>
      </w:r>
      <w:r w:rsidRPr="003B038F">
        <w:rPr>
          <w:rFonts w:asciiTheme="minorHAnsi" w:hAnsiTheme="minorHAnsi" w:cstheme="minorHAnsi"/>
          <w:sz w:val="22"/>
          <w:szCs w:val="22"/>
        </w:rPr>
        <w:tab/>
        <w:t>Zamawiający dopuszcza możliwość uruchomienia prawa opcji w zakresie ilości poszczególnych usług z Kalkulacji cenowej (wskazanych jako opcja w załączniku nr 11</w:t>
      </w:r>
      <w:r w:rsidR="00D94221" w:rsidRPr="003B038F">
        <w:rPr>
          <w:rFonts w:asciiTheme="minorHAnsi" w:hAnsiTheme="minorHAnsi" w:cstheme="minorHAnsi"/>
          <w:sz w:val="22"/>
          <w:szCs w:val="22"/>
        </w:rPr>
        <w:t xml:space="preserve"> A</w:t>
      </w:r>
      <w:r w:rsidRPr="003B038F">
        <w:rPr>
          <w:rFonts w:asciiTheme="minorHAnsi" w:hAnsiTheme="minorHAnsi" w:cstheme="minorHAnsi"/>
          <w:sz w:val="22"/>
          <w:szCs w:val="22"/>
        </w:rPr>
        <w:t xml:space="preserve"> do SWZ) o łącznej wartości nieprzekraczającej kwoty brutto: 50 000,00 zł.</w:t>
      </w:r>
    </w:p>
    <w:p w14:paraId="08ACEC3B" w14:textId="7E20B855"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5.</w:t>
      </w:r>
      <w:r w:rsidRPr="003B038F">
        <w:rPr>
          <w:rFonts w:asciiTheme="minorHAnsi" w:hAnsiTheme="minorHAnsi" w:cstheme="minorHAnsi"/>
          <w:sz w:val="22"/>
          <w:szCs w:val="22"/>
        </w:rPr>
        <w:tab/>
      </w:r>
      <w:r w:rsidR="00562A38" w:rsidRPr="003B038F">
        <w:rPr>
          <w:rFonts w:asciiTheme="minorHAnsi" w:hAnsiTheme="minorHAnsi" w:cstheme="minorHAnsi"/>
          <w:sz w:val="22"/>
          <w:szCs w:val="22"/>
        </w:rPr>
        <w:t>Ilości usług wskazane w Załączniku nr 11 A do SWZ – „Przewidywane ilości w ramach opcji” są ilościami szacunkowymi, a rzeczywista ilość oraz częstotliwość (liczba usług miesięcznych) będzie zależała od faktycznego zapotrzebowania Zamawiającego. Zamawiający zastrzega sobie prawo do zmiany lokalizacji (adresów placówek) wskazanych w kalkulacji opcjonalnej w okresie realizacji zamówienia, przy zachowaniu cen jednostkowych określonych w ofercie Wykonawcy.</w:t>
      </w:r>
      <w:r w:rsidRPr="003B038F">
        <w:rPr>
          <w:rFonts w:asciiTheme="minorHAnsi" w:hAnsiTheme="minorHAnsi" w:cstheme="minorHAnsi"/>
          <w:sz w:val="22"/>
          <w:szCs w:val="22"/>
        </w:rPr>
        <w:t xml:space="preserve"> </w:t>
      </w:r>
    </w:p>
    <w:p w14:paraId="6CEF36A6" w14:textId="77777777"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lastRenderedPageBreak/>
        <w:t>6.</w:t>
      </w:r>
      <w:r w:rsidRPr="003B038F">
        <w:rPr>
          <w:rFonts w:asciiTheme="minorHAnsi" w:hAnsiTheme="minorHAnsi" w:cstheme="minorHAnsi"/>
          <w:sz w:val="22"/>
          <w:szCs w:val="22"/>
        </w:rPr>
        <w:tab/>
        <w:t>Rozliczenia w ramach prawa opcji będą odbywały się po cenach jednostkowych zawartych w Kalkulacji cenowej stanowiącej załącznik do oferty Wykonawcy będącej Załącznikiem nr 2 do umowy. Zasady dotyczące realizacji zamówienia objętego prawem opcji będą takie same jak te, które obowiązują przy realizacji zamówienia podstawowego.</w:t>
      </w:r>
    </w:p>
    <w:p w14:paraId="30106662" w14:textId="77777777"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7.</w:t>
      </w:r>
      <w:r w:rsidRPr="003B038F">
        <w:rPr>
          <w:rFonts w:asciiTheme="minorHAnsi" w:hAnsiTheme="minorHAnsi" w:cstheme="minorHAnsi"/>
          <w:sz w:val="22"/>
          <w:szCs w:val="22"/>
        </w:rPr>
        <w:tab/>
        <w:t>Uruchomienie prawa opcji nastąpi poprzez złożenie przez Zamawiającego jednostronnego oświadczenia woli pocztą elektroniczną, na adres wskazany w §12 ust. 1 pkt 1.</w:t>
      </w:r>
    </w:p>
    <w:p w14:paraId="00347C9F" w14:textId="60E7D716"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8.</w:t>
      </w:r>
      <w:r w:rsidRPr="003B038F">
        <w:rPr>
          <w:rFonts w:asciiTheme="minorHAnsi" w:hAnsiTheme="minorHAnsi" w:cstheme="minorHAnsi"/>
          <w:sz w:val="22"/>
          <w:szCs w:val="22"/>
        </w:rPr>
        <w:tab/>
      </w:r>
      <w:r w:rsidR="00562A38" w:rsidRPr="003B038F">
        <w:rPr>
          <w:rFonts w:asciiTheme="minorHAnsi" w:hAnsiTheme="minorHAnsi" w:cstheme="minorHAnsi"/>
          <w:sz w:val="22"/>
          <w:szCs w:val="22"/>
        </w:rPr>
        <w:t>Możliwe jest wielokrotne uruchamianie przez Zamawiającego prawa opcji w okresie wskazanym w ust. 1 w zależności od bieżących potrzeb oraz zabezpieczenia środków finansowych w budżecie Zamawiającego do wysokości maksymalnej wartości prawa opcji. Oświadczenie woli, o którym mowa w ust. 7, będzie zawierało wartość brutto uruchamianego prawa opcji oraz określenie aktualnej liczby usług i wskazanie adresów placówek, w których usługi mają być świadczone.</w:t>
      </w:r>
    </w:p>
    <w:p w14:paraId="13035114" w14:textId="789D8A05" w:rsidR="00316453" w:rsidRPr="003B038F" w:rsidRDefault="00316453" w:rsidP="003B038F">
      <w:pPr>
        <w:suppressAutoHyphens w:val="0"/>
        <w:overflowPunct/>
        <w:spacing w:after="240"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9.</w:t>
      </w:r>
      <w:r w:rsidRPr="003B038F">
        <w:rPr>
          <w:rFonts w:asciiTheme="minorHAnsi" w:hAnsiTheme="minorHAnsi" w:cstheme="minorHAnsi"/>
          <w:sz w:val="22"/>
          <w:szCs w:val="22"/>
        </w:rPr>
        <w:tab/>
        <w:t>Realizacja zamówienia w ramach prawa opcji nastąpi w terminie nie dłuższym niż do dnia 31.12.2026 r.</w:t>
      </w:r>
    </w:p>
    <w:bookmarkEnd w:id="0"/>
    <w:p w14:paraId="754D33A5" w14:textId="718BD0C6" w:rsidR="00636A16" w:rsidRPr="003B038F" w:rsidRDefault="00636A16" w:rsidP="003B038F">
      <w:pPr>
        <w:pStyle w:val="Nagwek2"/>
        <w:spacing w:before="0" w:after="240" w:line="300" w:lineRule="auto"/>
        <w:rPr>
          <w:rFonts w:cstheme="minorHAnsi"/>
          <w:szCs w:val="22"/>
        </w:rPr>
      </w:pPr>
      <w:r w:rsidRPr="003B038F">
        <w:rPr>
          <w:rFonts w:cstheme="minorHAnsi"/>
          <w:szCs w:val="22"/>
        </w:rPr>
        <w:t>§ 5</w:t>
      </w:r>
      <w:r w:rsidR="009736B7" w:rsidRPr="003B038F">
        <w:rPr>
          <w:rFonts w:cstheme="minorHAnsi"/>
          <w:szCs w:val="22"/>
        </w:rPr>
        <w:t xml:space="preserve"> </w:t>
      </w:r>
      <w:r w:rsidRPr="003B038F">
        <w:rPr>
          <w:rFonts w:cstheme="minorHAnsi"/>
          <w:szCs w:val="22"/>
        </w:rPr>
        <w:t>Wynagrodzenie Wykonawcy</w:t>
      </w:r>
    </w:p>
    <w:p w14:paraId="53A77230" w14:textId="239E41D1" w:rsidR="00562A38" w:rsidRPr="003B038F" w:rsidRDefault="00562A38" w:rsidP="003B038F">
      <w:pPr>
        <w:pStyle w:val="Listanumerowana"/>
        <w:numPr>
          <w:ilvl w:val="0"/>
          <w:numId w:val="52"/>
        </w:numPr>
        <w:spacing w:line="300" w:lineRule="auto"/>
        <w:rPr>
          <w:rFonts w:asciiTheme="minorHAnsi" w:hAnsiTheme="minorHAnsi" w:cstheme="minorHAnsi"/>
          <w:sz w:val="22"/>
          <w:szCs w:val="22"/>
        </w:rPr>
      </w:pPr>
      <w:r w:rsidRPr="003B038F">
        <w:rPr>
          <w:rFonts w:asciiTheme="minorHAnsi" w:hAnsiTheme="minorHAnsi" w:cstheme="minorHAnsi"/>
          <w:sz w:val="22"/>
          <w:szCs w:val="22"/>
        </w:rPr>
        <w:t>Cena oferty Wykonawcy wynosi ……………………………….zł i wynika z kalkulacji cenowej załączonej do oferty Wykonawcy. Ww. wartość była brana pod uwagę jedynie dla potrzeb porównania ofert w kryterium oceny ofert - cena. Rzeczywiste miesięczne wynagrodzenie Wykonawcy zostanie obliczone po cenach jednostkowych brutto zawartych w kalkulacji cenowej, a w okresie realizacji umowy nie może przekroczyć maksymalnej wartości nominalnej z podatkiem VAT zobowiązania Zamawiającego określonej w ust. 2</w:t>
      </w:r>
      <w:r w:rsidR="00557C2C" w:rsidRPr="003B038F">
        <w:rPr>
          <w:rFonts w:asciiTheme="minorHAnsi" w:hAnsiTheme="minorHAnsi" w:cstheme="minorHAnsi"/>
          <w:sz w:val="22"/>
          <w:szCs w:val="22"/>
        </w:rPr>
        <w:t xml:space="preserve"> i 3.</w:t>
      </w:r>
    </w:p>
    <w:p w14:paraId="59D46E02" w14:textId="613AFFC8" w:rsidR="00562A38" w:rsidRPr="003B038F" w:rsidRDefault="00562A38" w:rsidP="003B038F">
      <w:pPr>
        <w:pStyle w:val="Listanumerowana"/>
        <w:numPr>
          <w:ilvl w:val="0"/>
          <w:numId w:val="52"/>
        </w:numPr>
        <w:spacing w:line="300" w:lineRule="auto"/>
        <w:rPr>
          <w:rFonts w:asciiTheme="minorHAnsi" w:hAnsiTheme="minorHAnsi" w:cstheme="minorHAnsi"/>
          <w:sz w:val="22"/>
          <w:szCs w:val="22"/>
        </w:rPr>
      </w:pPr>
      <w:r w:rsidRPr="003B038F">
        <w:rPr>
          <w:rFonts w:asciiTheme="minorHAnsi" w:hAnsiTheme="minorHAnsi" w:cstheme="minorHAnsi"/>
          <w:sz w:val="22"/>
          <w:szCs w:val="22"/>
        </w:rPr>
        <w:t>Maksymalna wartość nominalna z podatkiem VAT zobowiązania Zamawiającego wynikającego z umowy w zakresie realizacji zamówienia podstawowego nie może przekroczyć kwoty: ………………….zł (słownie: …………………………………) jaką Zamawiający przeznacza na realizację umowy („maksymalne zobowiązanie umowne”).</w:t>
      </w:r>
    </w:p>
    <w:p w14:paraId="716199B7" w14:textId="77777777" w:rsidR="009C1E9C" w:rsidRPr="003B038F" w:rsidRDefault="00562A38" w:rsidP="003B038F">
      <w:pPr>
        <w:pStyle w:val="Listanumerowana"/>
        <w:numPr>
          <w:ilvl w:val="0"/>
          <w:numId w:val="52"/>
        </w:numPr>
        <w:spacing w:line="300" w:lineRule="auto"/>
        <w:rPr>
          <w:rFonts w:asciiTheme="minorHAnsi" w:hAnsiTheme="minorHAnsi" w:cstheme="minorHAnsi"/>
          <w:sz w:val="22"/>
          <w:szCs w:val="22"/>
        </w:rPr>
      </w:pPr>
      <w:r w:rsidRPr="003B038F">
        <w:rPr>
          <w:rFonts w:asciiTheme="minorHAnsi" w:hAnsiTheme="minorHAnsi" w:cstheme="minorHAnsi"/>
          <w:sz w:val="22"/>
          <w:szCs w:val="22"/>
        </w:rPr>
        <w:t xml:space="preserve">Maksymalna wartość nominalna z podatkiem VAT zobowiązania Zamawiającego wynikającego z umowy w zakresie realizacji zamówienia podstawowego z uwzględnieniem zamówienia opcjonalnego, o którym mowa w § 4.1 ust. 1, nie może przekroczyć kwoty: …………………. zł  (słownie: ……………………………………………………..) </w:t>
      </w:r>
      <w:r w:rsidR="00D203A8" w:rsidRPr="003B038F">
        <w:rPr>
          <w:rFonts w:asciiTheme="minorHAnsi" w:hAnsiTheme="minorHAnsi" w:cstheme="minorHAnsi"/>
          <w:sz w:val="22"/>
          <w:szCs w:val="22"/>
        </w:rPr>
        <w:t>Ceny jednostkowe dla obu zakresów zawarte są w kalkulacji cenowej stanowiącej Załącznik nr 2 do umowy</w:t>
      </w:r>
    </w:p>
    <w:p w14:paraId="5BA87CC0" w14:textId="77777777" w:rsidR="009C1E9C" w:rsidRPr="003B038F" w:rsidRDefault="00557C2C" w:rsidP="003B038F">
      <w:pPr>
        <w:pStyle w:val="Listanumerowana"/>
        <w:numPr>
          <w:ilvl w:val="0"/>
          <w:numId w:val="52"/>
        </w:numPr>
        <w:spacing w:line="300" w:lineRule="auto"/>
        <w:rPr>
          <w:rFonts w:asciiTheme="minorHAnsi" w:hAnsiTheme="minorHAnsi" w:cstheme="minorHAnsi"/>
          <w:sz w:val="22"/>
          <w:szCs w:val="22"/>
        </w:rPr>
      </w:pPr>
      <w:r w:rsidRPr="003B038F">
        <w:rPr>
          <w:rFonts w:asciiTheme="minorHAnsi" w:hAnsiTheme="minorHAnsi" w:cstheme="minorHAnsi"/>
          <w:sz w:val="22"/>
          <w:szCs w:val="22"/>
        </w:rPr>
        <w:t>Ceny jednostkowe określone w kalkulacji cenowej oraz wynikające z nich wynagrodzenie obejmują wszelkie koszty związane z terminową i należytą realizacją przedmiotu umowy zgodnie z OPZ. Ceny te uwzględniają w szczególności: koszty dojazdu do placówek (również w przypadku zmiany ich adresów w trakcie trwania umowy), koszty transportu, materiałów, ubezpieczeń, podatków i opłat, a także wszelkie inne koszty niezbędne do prawidłowego wykonania usług, bez względu na zmienność zapotrzebowania miesięcznego Zamawiającego.</w:t>
      </w:r>
    </w:p>
    <w:p w14:paraId="5D51C7FA" w14:textId="7DCDCFC4" w:rsidR="00DC0905" w:rsidRPr="003B038F" w:rsidRDefault="00557C2C" w:rsidP="003B038F">
      <w:pPr>
        <w:pStyle w:val="Listanumerowana"/>
        <w:numPr>
          <w:ilvl w:val="0"/>
          <w:numId w:val="52"/>
        </w:numPr>
        <w:spacing w:line="300" w:lineRule="auto"/>
        <w:rPr>
          <w:rFonts w:asciiTheme="minorHAnsi" w:hAnsiTheme="minorHAnsi" w:cstheme="minorHAnsi"/>
          <w:sz w:val="22"/>
          <w:szCs w:val="22"/>
        </w:rPr>
      </w:pPr>
      <w:r w:rsidRPr="003B038F">
        <w:rPr>
          <w:rFonts w:asciiTheme="minorHAnsi" w:hAnsiTheme="minorHAnsi" w:cstheme="minorHAnsi"/>
          <w:sz w:val="22"/>
          <w:szCs w:val="22"/>
        </w:rPr>
        <w:lastRenderedPageBreak/>
        <w:t>Wartości maksymalne, o których mowa w ust. 2 i 3, oraz ceny jednostkowe, o których mowa w ust. 1, są stałe i nie ulegną zmianie przez cały okres obowiązywania umowy, z zastrzeżeniem przypadków przewidzianych w ustawie Prawo zamówień publicznych oraz niniejszej umowie</w:t>
      </w:r>
    </w:p>
    <w:p w14:paraId="52D7029D" w14:textId="022D2045" w:rsidR="00636A16" w:rsidRPr="003B038F" w:rsidRDefault="00636A16" w:rsidP="003B038F">
      <w:pPr>
        <w:pStyle w:val="Nagwek2"/>
        <w:spacing w:before="0" w:after="240" w:line="300" w:lineRule="auto"/>
        <w:rPr>
          <w:rFonts w:cstheme="minorHAnsi"/>
          <w:szCs w:val="22"/>
        </w:rPr>
      </w:pPr>
      <w:r w:rsidRPr="003B038F">
        <w:rPr>
          <w:rFonts w:cstheme="minorHAnsi"/>
          <w:szCs w:val="22"/>
        </w:rPr>
        <w:t>§ 6</w:t>
      </w:r>
      <w:r w:rsidR="009736B7" w:rsidRPr="003B038F">
        <w:rPr>
          <w:rFonts w:cstheme="minorHAnsi"/>
          <w:szCs w:val="22"/>
        </w:rPr>
        <w:t xml:space="preserve"> </w:t>
      </w:r>
      <w:r w:rsidRPr="003B038F">
        <w:rPr>
          <w:rFonts w:cstheme="minorHAnsi"/>
          <w:szCs w:val="22"/>
        </w:rPr>
        <w:t>Rozliczenie wynagrodzenia</w:t>
      </w:r>
    </w:p>
    <w:p w14:paraId="685145A3" w14:textId="77777777" w:rsidR="003928D8" w:rsidRPr="003B038F" w:rsidRDefault="003928D8" w:rsidP="003B038F">
      <w:pPr>
        <w:pStyle w:val="Listanumerowana"/>
        <w:numPr>
          <w:ilvl w:val="0"/>
          <w:numId w:val="8"/>
        </w:numPr>
        <w:tabs>
          <w:tab w:val="clear" w:pos="720"/>
          <w:tab w:val="num" w:pos="360"/>
        </w:tabs>
        <w:spacing w:line="300" w:lineRule="auto"/>
        <w:ind w:left="360"/>
        <w:rPr>
          <w:rFonts w:asciiTheme="minorHAnsi" w:hAnsiTheme="minorHAnsi" w:cstheme="minorHAnsi"/>
          <w:sz w:val="22"/>
          <w:szCs w:val="22"/>
        </w:rPr>
      </w:pPr>
      <w:r w:rsidRPr="003B038F">
        <w:rPr>
          <w:rFonts w:asciiTheme="minorHAnsi" w:hAnsiTheme="minorHAnsi" w:cstheme="minorHAnsi"/>
          <w:sz w:val="22"/>
          <w:szCs w:val="22"/>
        </w:rPr>
        <w:t>Strony ustalają, że okresem rozliczeniowym dla świadczonej usługi MPLS L2 jest jeden miesiąc kalendarzowy.</w:t>
      </w:r>
    </w:p>
    <w:p w14:paraId="12192DAB" w14:textId="237F6D46" w:rsidR="003928D8" w:rsidRPr="003B038F" w:rsidRDefault="003928D8" w:rsidP="003B038F">
      <w:pPr>
        <w:pStyle w:val="Listanumerowana"/>
        <w:numPr>
          <w:ilvl w:val="0"/>
          <w:numId w:val="8"/>
        </w:numPr>
        <w:tabs>
          <w:tab w:val="clear" w:pos="720"/>
          <w:tab w:val="num" w:pos="360"/>
        </w:tabs>
        <w:spacing w:line="300" w:lineRule="auto"/>
        <w:ind w:left="360"/>
        <w:rPr>
          <w:rFonts w:asciiTheme="minorHAnsi" w:hAnsiTheme="minorHAnsi" w:cstheme="minorHAnsi"/>
          <w:sz w:val="22"/>
          <w:szCs w:val="22"/>
        </w:rPr>
      </w:pPr>
      <w:r w:rsidRPr="003B038F">
        <w:rPr>
          <w:rFonts w:asciiTheme="minorHAnsi" w:hAnsiTheme="minorHAnsi" w:cstheme="minorHAnsi"/>
          <w:sz w:val="22"/>
          <w:szCs w:val="22"/>
        </w:rPr>
        <w:t>Rozliczenie za przedmiot zamówienia odbywać się będzie na podstawie miesięcznej zbiorczej faktury VAT, wystawionej przez Wykonawcę po zakończeniu miesiąca, którego dotyczy rozliczenie.</w:t>
      </w:r>
    </w:p>
    <w:p w14:paraId="09C09FD7" w14:textId="5328AC2F" w:rsidR="003928D8" w:rsidRPr="003B038F" w:rsidRDefault="003928D8" w:rsidP="003B038F">
      <w:pPr>
        <w:pStyle w:val="Listanumerowana"/>
        <w:numPr>
          <w:ilvl w:val="0"/>
          <w:numId w:val="8"/>
        </w:numPr>
        <w:tabs>
          <w:tab w:val="clear" w:pos="720"/>
        </w:tabs>
        <w:spacing w:line="300" w:lineRule="auto"/>
        <w:rPr>
          <w:rFonts w:asciiTheme="minorHAnsi" w:hAnsiTheme="minorHAnsi" w:cstheme="minorHAnsi"/>
          <w:sz w:val="22"/>
          <w:szCs w:val="22"/>
        </w:rPr>
      </w:pPr>
      <w:r w:rsidRPr="003B038F">
        <w:rPr>
          <w:rFonts w:asciiTheme="minorHAnsi" w:hAnsiTheme="minorHAnsi" w:cstheme="minorHAnsi"/>
          <w:sz w:val="22"/>
          <w:szCs w:val="22"/>
        </w:rPr>
        <w:t>Podstawą wystawienia faktury za pierwszy miesiąc jest podpisanie przez obie strony protokołu odbioru końcowego wdrożenia bez zastrzeżeń.</w:t>
      </w:r>
    </w:p>
    <w:p w14:paraId="25384D51" w14:textId="3254ABFB" w:rsidR="003928D8" w:rsidRPr="003B038F" w:rsidRDefault="003928D8" w:rsidP="003B038F">
      <w:pPr>
        <w:pStyle w:val="Listanumerowana"/>
        <w:numPr>
          <w:ilvl w:val="0"/>
          <w:numId w:val="8"/>
        </w:numPr>
        <w:tabs>
          <w:tab w:val="clear" w:pos="720"/>
        </w:tabs>
        <w:spacing w:line="300" w:lineRule="auto"/>
        <w:rPr>
          <w:rFonts w:asciiTheme="minorHAnsi" w:hAnsiTheme="minorHAnsi" w:cstheme="minorHAnsi"/>
          <w:sz w:val="22"/>
          <w:szCs w:val="22"/>
        </w:rPr>
      </w:pPr>
      <w:r w:rsidRPr="003B038F">
        <w:rPr>
          <w:rFonts w:asciiTheme="minorHAnsi" w:hAnsiTheme="minorHAnsi" w:cstheme="minorHAnsi"/>
          <w:sz w:val="22"/>
          <w:szCs w:val="22"/>
        </w:rPr>
        <w:t>Wykonawca dołączy do każdej faktury zbiorczej szczegółowy raport (zestawienie), wskazujący wykaz lokalizacji oraz przypisane do nich kwoty abonamentowe.</w:t>
      </w:r>
    </w:p>
    <w:p w14:paraId="3BC25B14" w14:textId="77777777" w:rsidR="0001463E" w:rsidRPr="003B038F" w:rsidRDefault="00636A16" w:rsidP="003B038F">
      <w:pPr>
        <w:pStyle w:val="Listanumerowana"/>
        <w:numPr>
          <w:ilvl w:val="0"/>
          <w:numId w:val="8"/>
        </w:numPr>
        <w:tabs>
          <w:tab w:val="clear" w:pos="720"/>
          <w:tab w:val="num" w:pos="360"/>
        </w:tabs>
        <w:spacing w:line="300" w:lineRule="auto"/>
        <w:ind w:left="360"/>
        <w:rPr>
          <w:rFonts w:asciiTheme="minorHAnsi" w:hAnsiTheme="minorHAnsi" w:cstheme="minorHAnsi"/>
          <w:sz w:val="22"/>
          <w:szCs w:val="22"/>
        </w:rPr>
      </w:pPr>
      <w:r w:rsidRPr="003B038F">
        <w:rPr>
          <w:rFonts w:asciiTheme="minorHAnsi" w:hAnsiTheme="minorHAnsi" w:cstheme="minorHAnsi"/>
          <w:sz w:val="22"/>
          <w:szCs w:val="22"/>
        </w:rPr>
        <w:t>Podstawą do wypłacenia wynagrodzenia będzie faktura wystawiona przez Wykonawcę:</w:t>
      </w:r>
    </w:p>
    <w:p w14:paraId="477949D8" w14:textId="77777777" w:rsidR="0001463E" w:rsidRPr="003B038F" w:rsidRDefault="00636A16" w:rsidP="003B038F">
      <w:pPr>
        <w:pStyle w:val="Listanumerowana"/>
        <w:numPr>
          <w:ilvl w:val="1"/>
          <w:numId w:val="8"/>
        </w:numPr>
        <w:tabs>
          <w:tab w:val="clear" w:pos="1477"/>
        </w:tabs>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w której jako „podatnik” lub „nabywca”  wskazane zostaną następujące dane:</w:t>
      </w:r>
      <w:r w:rsidR="0001463E" w:rsidRPr="003B038F">
        <w:rPr>
          <w:rFonts w:asciiTheme="minorHAnsi" w:hAnsiTheme="minorHAnsi" w:cstheme="minorHAnsi"/>
          <w:sz w:val="22"/>
          <w:szCs w:val="22"/>
        </w:rPr>
        <w:t xml:space="preserve"> </w:t>
      </w:r>
    </w:p>
    <w:p w14:paraId="51E6C682" w14:textId="7777777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Miasto Stołeczne Warszawa</w:t>
      </w:r>
      <w:r w:rsidR="0001463E" w:rsidRPr="003B038F">
        <w:rPr>
          <w:rFonts w:asciiTheme="minorHAnsi" w:hAnsiTheme="minorHAnsi" w:cstheme="minorHAnsi"/>
          <w:sz w:val="22"/>
          <w:szCs w:val="22"/>
        </w:rPr>
        <w:t xml:space="preserve"> </w:t>
      </w:r>
    </w:p>
    <w:p w14:paraId="2A97F72D" w14:textId="7777777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Plac Bankowy 3/5</w:t>
      </w:r>
      <w:r w:rsidR="0001463E" w:rsidRPr="003B038F">
        <w:rPr>
          <w:rFonts w:asciiTheme="minorHAnsi" w:hAnsiTheme="minorHAnsi" w:cstheme="minorHAnsi"/>
          <w:sz w:val="22"/>
          <w:szCs w:val="22"/>
        </w:rPr>
        <w:t xml:space="preserve"> </w:t>
      </w:r>
    </w:p>
    <w:p w14:paraId="44FB2F48" w14:textId="7777777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00-950 Warszawa</w:t>
      </w:r>
      <w:r w:rsidR="0001463E" w:rsidRPr="003B038F">
        <w:rPr>
          <w:rFonts w:asciiTheme="minorHAnsi" w:hAnsiTheme="minorHAnsi" w:cstheme="minorHAnsi"/>
          <w:sz w:val="22"/>
          <w:szCs w:val="22"/>
        </w:rPr>
        <w:t xml:space="preserve"> </w:t>
      </w:r>
    </w:p>
    <w:p w14:paraId="176FC430" w14:textId="7777777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NIP: 525 22 48</w:t>
      </w:r>
      <w:r w:rsidR="0001463E" w:rsidRPr="003B038F">
        <w:rPr>
          <w:rFonts w:asciiTheme="minorHAnsi" w:hAnsiTheme="minorHAnsi" w:cstheme="minorHAnsi"/>
          <w:sz w:val="22"/>
          <w:szCs w:val="22"/>
        </w:rPr>
        <w:t> </w:t>
      </w:r>
      <w:r w:rsidRPr="003B038F">
        <w:rPr>
          <w:rFonts w:asciiTheme="minorHAnsi" w:hAnsiTheme="minorHAnsi" w:cstheme="minorHAnsi"/>
          <w:sz w:val="22"/>
          <w:szCs w:val="22"/>
        </w:rPr>
        <w:t>481</w:t>
      </w:r>
      <w:r w:rsidR="0001463E" w:rsidRPr="003B038F">
        <w:rPr>
          <w:rFonts w:asciiTheme="minorHAnsi" w:hAnsiTheme="minorHAnsi" w:cstheme="minorHAnsi"/>
          <w:sz w:val="22"/>
          <w:szCs w:val="22"/>
        </w:rPr>
        <w:t xml:space="preserve"> </w:t>
      </w:r>
    </w:p>
    <w:p w14:paraId="630370EE" w14:textId="1C80E221"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REGON: 015259640</w:t>
      </w:r>
    </w:p>
    <w:p w14:paraId="0D09CB6C" w14:textId="77777777" w:rsidR="0001463E" w:rsidRPr="003B038F" w:rsidRDefault="00636A16" w:rsidP="003B038F">
      <w:pPr>
        <w:pStyle w:val="Listanumerowana"/>
        <w:numPr>
          <w:ilvl w:val="1"/>
          <w:numId w:val="8"/>
        </w:numPr>
        <w:tabs>
          <w:tab w:val="clear" w:pos="1477"/>
        </w:tabs>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w której jako „płatnik” lub „adresat” wskazane zostaną następujące dane</w:t>
      </w:r>
      <w:r w:rsidR="0001463E" w:rsidRPr="003B038F">
        <w:rPr>
          <w:rFonts w:asciiTheme="minorHAnsi" w:hAnsiTheme="minorHAnsi" w:cstheme="minorHAnsi"/>
          <w:sz w:val="22"/>
          <w:szCs w:val="22"/>
        </w:rPr>
        <w:t xml:space="preserve">: </w:t>
      </w:r>
    </w:p>
    <w:p w14:paraId="2C8D8019" w14:textId="7777777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 xml:space="preserve">Zespół Żłobków m.st. Warszawy </w:t>
      </w:r>
    </w:p>
    <w:p w14:paraId="583BB499" w14:textId="7777777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ul. Belgijska 4</w:t>
      </w:r>
      <w:r w:rsidR="0001463E" w:rsidRPr="003B038F">
        <w:rPr>
          <w:rFonts w:asciiTheme="minorHAnsi" w:hAnsiTheme="minorHAnsi" w:cstheme="minorHAnsi"/>
          <w:sz w:val="22"/>
          <w:szCs w:val="22"/>
        </w:rPr>
        <w:t xml:space="preserve"> </w:t>
      </w:r>
    </w:p>
    <w:p w14:paraId="2D6F3CC7" w14:textId="4B781147" w:rsidR="0001463E" w:rsidRPr="003B038F" w:rsidRDefault="00636A16" w:rsidP="003B038F">
      <w:pPr>
        <w:pStyle w:val="Listanumerowana"/>
        <w:numPr>
          <w:ilvl w:val="0"/>
          <w:numId w:val="0"/>
        </w:numPr>
        <w:spacing w:line="300" w:lineRule="auto"/>
        <w:ind w:left="709"/>
        <w:rPr>
          <w:rFonts w:asciiTheme="minorHAnsi" w:hAnsiTheme="minorHAnsi" w:cstheme="minorHAnsi"/>
          <w:sz w:val="22"/>
          <w:szCs w:val="22"/>
        </w:rPr>
      </w:pPr>
      <w:r w:rsidRPr="003B038F">
        <w:rPr>
          <w:rFonts w:asciiTheme="minorHAnsi" w:hAnsiTheme="minorHAnsi" w:cstheme="minorHAnsi"/>
          <w:sz w:val="22"/>
          <w:szCs w:val="22"/>
        </w:rPr>
        <w:t>02-511 Warszawa</w:t>
      </w:r>
    </w:p>
    <w:p w14:paraId="384FF58D" w14:textId="77777777" w:rsidR="0001463E" w:rsidRPr="003B038F" w:rsidRDefault="00636A16"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t>Faktur</w:t>
      </w:r>
      <w:r w:rsidR="00245062" w:rsidRPr="003B038F">
        <w:rPr>
          <w:rFonts w:asciiTheme="minorHAnsi" w:hAnsiTheme="minorHAnsi" w:cstheme="minorHAnsi"/>
          <w:sz w:val="22"/>
          <w:szCs w:val="22"/>
        </w:rPr>
        <w:t>a</w:t>
      </w:r>
      <w:r w:rsidRPr="003B038F">
        <w:rPr>
          <w:rFonts w:asciiTheme="minorHAnsi" w:hAnsiTheme="minorHAnsi" w:cstheme="minorHAnsi"/>
          <w:sz w:val="22"/>
          <w:szCs w:val="22"/>
        </w:rPr>
        <w:t xml:space="preserve"> </w:t>
      </w:r>
      <w:r w:rsidR="00245062" w:rsidRPr="003B038F">
        <w:rPr>
          <w:rFonts w:asciiTheme="minorHAnsi" w:hAnsiTheme="minorHAnsi" w:cstheme="minorHAnsi"/>
          <w:sz w:val="22"/>
          <w:szCs w:val="22"/>
        </w:rPr>
        <w:t>wystawiona</w:t>
      </w:r>
      <w:r w:rsidRPr="003B038F">
        <w:rPr>
          <w:rFonts w:asciiTheme="minorHAnsi" w:hAnsiTheme="minorHAnsi" w:cstheme="minorHAnsi"/>
          <w:sz w:val="22"/>
          <w:szCs w:val="22"/>
        </w:rPr>
        <w:t xml:space="preserve"> przez Wykonawcę powinn</w:t>
      </w:r>
      <w:r w:rsidR="00245062" w:rsidRPr="003B038F">
        <w:rPr>
          <w:rFonts w:asciiTheme="minorHAnsi" w:hAnsiTheme="minorHAnsi" w:cstheme="minorHAnsi"/>
          <w:sz w:val="22"/>
          <w:szCs w:val="22"/>
        </w:rPr>
        <w:t>a być doręczona</w:t>
      </w:r>
      <w:r w:rsidRPr="003B038F">
        <w:rPr>
          <w:rFonts w:asciiTheme="minorHAnsi" w:hAnsiTheme="minorHAnsi" w:cstheme="minorHAnsi"/>
          <w:sz w:val="22"/>
          <w:szCs w:val="22"/>
        </w:rPr>
        <w:t xml:space="preserve"> do Zespołu Żłobków m.st Warszawy, ul. Belgijska 4, 02-511 Warszawa.</w:t>
      </w:r>
      <w:r w:rsidR="00245062"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W przypadku </w:t>
      </w:r>
      <w:r w:rsidR="00245062" w:rsidRPr="003B038F">
        <w:rPr>
          <w:rFonts w:asciiTheme="minorHAnsi" w:hAnsiTheme="minorHAnsi" w:cstheme="minorHAnsi"/>
          <w:sz w:val="22"/>
          <w:szCs w:val="22"/>
        </w:rPr>
        <w:t>doręczenia faktury niezgodnie</w:t>
      </w:r>
      <w:r w:rsidR="00F91C21" w:rsidRPr="003B038F">
        <w:rPr>
          <w:rFonts w:asciiTheme="minorHAnsi" w:hAnsiTheme="minorHAnsi" w:cstheme="minorHAnsi"/>
          <w:sz w:val="22"/>
          <w:szCs w:val="22"/>
        </w:rPr>
        <w:t xml:space="preserve"> </w:t>
      </w:r>
      <w:r w:rsidR="00245062" w:rsidRPr="003B038F">
        <w:rPr>
          <w:rFonts w:asciiTheme="minorHAnsi" w:hAnsiTheme="minorHAnsi" w:cstheme="minorHAnsi"/>
          <w:sz w:val="22"/>
          <w:szCs w:val="22"/>
        </w:rPr>
        <w:t>ze zdaniem pierwszym niniejszego ustępu - za datę skutecznego doręczenia faktury Strony będą uznawać datę jej wpływu do siedziby Zespołu Żłobków m.st. Warszawy.</w:t>
      </w:r>
    </w:p>
    <w:p w14:paraId="0E6AD0F0" w14:textId="7181AF1B" w:rsidR="0001463E" w:rsidRPr="003B038F" w:rsidRDefault="008520C0"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t>Wykonawca może złożyć pisemne oświadczenie (oświadczenie należy dostarczyć na adres Zamawiającego wskazany w ust. 4) o fakcie złożenia przez niego ustrukturyzowanej</w:t>
      </w:r>
      <w:r w:rsidR="000B63A1" w:rsidRPr="003B038F">
        <w:rPr>
          <w:rFonts w:asciiTheme="minorHAnsi" w:hAnsiTheme="minorHAnsi" w:cstheme="minorHAnsi"/>
          <w:sz w:val="22"/>
          <w:szCs w:val="22"/>
        </w:rPr>
        <w:t xml:space="preserve"> </w:t>
      </w:r>
      <w:r w:rsidRPr="003B038F">
        <w:rPr>
          <w:rFonts w:asciiTheme="minorHAnsi" w:hAnsiTheme="minorHAnsi" w:cstheme="minorHAnsi"/>
          <w:sz w:val="22"/>
          <w:szCs w:val="22"/>
        </w:rPr>
        <w:t>faktury</w:t>
      </w:r>
      <w:r w:rsidR="000B63A1" w:rsidRPr="003B038F">
        <w:rPr>
          <w:rFonts w:asciiTheme="minorHAnsi" w:hAnsiTheme="minorHAnsi" w:cstheme="minorHAnsi"/>
          <w:sz w:val="22"/>
          <w:szCs w:val="22"/>
        </w:rPr>
        <w:t xml:space="preserve"> </w:t>
      </w:r>
      <w:r w:rsidRPr="003B038F">
        <w:rPr>
          <w:rFonts w:asciiTheme="minorHAnsi" w:hAnsiTheme="minorHAnsi" w:cstheme="minorHAnsi"/>
          <w:sz w:val="22"/>
          <w:szCs w:val="22"/>
        </w:rPr>
        <w:t>elektronicznej</w:t>
      </w:r>
      <w:r w:rsidR="000B63A1"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wystawionej w związku z realizacją niniejszej umowy za pośrednictwem Platformy Elektronicznego Fakturowania (PEF pod adresem: efaktura.gov.pl), z której zgodnie z art. 4 ust. 2 ustawy z dnia 09.11.2018 r. o elektronicznym fakturowaniu w zamówieniach publicznych, koncesjach na roboty budowlane lub usługi partnerstwie </w:t>
      </w:r>
      <w:proofErr w:type="spellStart"/>
      <w:r w:rsidRPr="003B038F">
        <w:rPr>
          <w:rFonts w:asciiTheme="minorHAnsi" w:hAnsiTheme="minorHAnsi" w:cstheme="minorHAnsi"/>
          <w:sz w:val="22"/>
          <w:szCs w:val="22"/>
        </w:rPr>
        <w:t>publiczno</w:t>
      </w:r>
      <w:proofErr w:type="spellEnd"/>
      <w:r w:rsidRPr="003B038F">
        <w:rPr>
          <w:rFonts w:asciiTheme="minorHAnsi" w:hAnsiTheme="minorHAnsi" w:cstheme="minorHAnsi"/>
          <w:sz w:val="22"/>
          <w:szCs w:val="22"/>
        </w:rPr>
        <w:t xml:space="preserve"> – prywatnym</w:t>
      </w:r>
      <w:r w:rsidR="0001463E" w:rsidRPr="003B038F">
        <w:rPr>
          <w:rFonts w:asciiTheme="minorHAnsi" w:hAnsiTheme="minorHAnsi" w:cstheme="minorHAnsi"/>
          <w:sz w:val="22"/>
          <w:szCs w:val="22"/>
        </w:rPr>
        <w:t xml:space="preserve">, </w:t>
      </w:r>
      <w:r w:rsidRPr="003B038F">
        <w:rPr>
          <w:rFonts w:asciiTheme="minorHAnsi" w:hAnsiTheme="minorHAnsi" w:cstheme="minorHAnsi"/>
          <w:sz w:val="22"/>
          <w:szCs w:val="22"/>
        </w:rPr>
        <w:t>może wysyłać ustrukturyzowane faktury elektroniczne w przypadku posiadania stosownego konta na tej Platformie. W takim przypadku Zamawiający</w:t>
      </w:r>
      <w:r w:rsidR="00E77DC9" w:rsidRPr="003B038F">
        <w:rPr>
          <w:rFonts w:asciiTheme="minorHAnsi" w:hAnsiTheme="minorHAnsi" w:cstheme="minorHAnsi"/>
          <w:sz w:val="22"/>
          <w:szCs w:val="22"/>
        </w:rPr>
        <w:t xml:space="preserve"> </w:t>
      </w:r>
      <w:r w:rsidRPr="003B038F">
        <w:rPr>
          <w:rFonts w:asciiTheme="minorHAnsi" w:hAnsiTheme="minorHAnsi" w:cstheme="minorHAnsi"/>
          <w:sz w:val="22"/>
          <w:szCs w:val="22"/>
        </w:rPr>
        <w:t>zobowiązuje się do odebrania ustrukturyzowanej faktury złożonej za pośrednictwem w/w Platformy przy pomocy skrzynki o następujących danych identyfikacyjnych: typ numeru PEPPOL, nr NIP 5252248481.</w:t>
      </w:r>
      <w:r w:rsidR="00C26132" w:rsidRPr="003B038F">
        <w:rPr>
          <w:rFonts w:asciiTheme="minorHAnsi" w:hAnsiTheme="minorHAnsi" w:cstheme="minorHAnsi"/>
          <w:sz w:val="22"/>
          <w:szCs w:val="22"/>
        </w:rPr>
        <w:t xml:space="preserve"> Zamawiający nie wyraża zgody na przesyłanie przez Wykonawcę innych ustrukturyzowanych dokumentów za pośrednictwem Platformy Elektronicznego Fakturowania.</w:t>
      </w:r>
    </w:p>
    <w:p w14:paraId="2F7A2983" w14:textId="77777777" w:rsidR="0001463E" w:rsidRPr="003B038F" w:rsidRDefault="00636A16"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lastRenderedPageBreak/>
        <w:t>Prawidłowo wystawiona faktura powinna zawierać numer umowy, na podstawie której jest wystawiana.</w:t>
      </w:r>
    </w:p>
    <w:p w14:paraId="3A038465" w14:textId="5E45B1CD" w:rsidR="0001463E" w:rsidRPr="003B038F" w:rsidRDefault="00636A16"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t>Wynagrodzenie za dostarczony i odebrany prze</w:t>
      </w:r>
      <w:r w:rsidR="00F91C21" w:rsidRPr="003B038F">
        <w:rPr>
          <w:rFonts w:asciiTheme="minorHAnsi" w:hAnsiTheme="minorHAnsi" w:cstheme="minorHAnsi"/>
          <w:sz w:val="22"/>
          <w:szCs w:val="22"/>
        </w:rPr>
        <w:t xml:space="preserve">dmiot umowy zostanie zapłacone </w:t>
      </w:r>
      <w:r w:rsidRPr="003B038F">
        <w:rPr>
          <w:rFonts w:asciiTheme="minorHAnsi" w:hAnsiTheme="minorHAnsi" w:cstheme="minorHAnsi"/>
          <w:sz w:val="22"/>
          <w:szCs w:val="22"/>
        </w:rPr>
        <w:t xml:space="preserve">z rachunku bankowego Zamawiającego na rachunek bankowy Wykonawcy wskazany na fakturze (rachunek bankowy musi być zgodny z rachunkiem wskazanym w formularzu ofertowym stanowiącym załącznik do oferty Wykonawcy) w terminie do </w:t>
      </w:r>
      <w:r w:rsidR="0001463E" w:rsidRPr="003B038F">
        <w:rPr>
          <w:rFonts w:asciiTheme="minorHAnsi" w:hAnsiTheme="minorHAnsi" w:cstheme="minorHAnsi"/>
          <w:sz w:val="22"/>
          <w:szCs w:val="22"/>
        </w:rPr>
        <w:t>21</w:t>
      </w:r>
      <w:r w:rsidRPr="003B038F">
        <w:rPr>
          <w:rFonts w:asciiTheme="minorHAnsi" w:hAnsiTheme="minorHAnsi" w:cstheme="minorHAnsi"/>
          <w:sz w:val="22"/>
          <w:szCs w:val="22"/>
        </w:rPr>
        <w:t xml:space="preserve"> dni od daty otrzymania prawidłowo wystawionej faktury przez Zamawiającego.</w:t>
      </w:r>
      <w:r w:rsidR="00E03043" w:rsidRPr="003B038F">
        <w:rPr>
          <w:rFonts w:asciiTheme="minorHAnsi" w:hAnsiTheme="minorHAnsi" w:cstheme="minorHAnsi"/>
          <w:sz w:val="22"/>
          <w:szCs w:val="22"/>
        </w:rPr>
        <w:t xml:space="preserve"> </w:t>
      </w:r>
    </w:p>
    <w:p w14:paraId="691469A7" w14:textId="77777777" w:rsidR="0001463E" w:rsidRPr="003B038F" w:rsidRDefault="00636A16"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t xml:space="preserve">Za datę zapłaty wynagrodzenia uważa się datę złożenia przez Zamawiającego polecenia wykonania przelewu bankowego. </w:t>
      </w:r>
    </w:p>
    <w:p w14:paraId="6754E7B2" w14:textId="32C2FD36" w:rsidR="0001463E" w:rsidRPr="003B038F" w:rsidRDefault="00636A16"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t>W przypadku wystawienia faktury z numerem rachunku niezgodnym z tym wskazanym w formularzu ofertowym załączonym do oferty Wykonawcy – Zamawiający wstrzyma płatność do momentu złożenia przez Wykonawcę oświadczenia o zmianie numeru rachunku. Powyższa zmiana nie wymaga zmiany umowy w formie aneksu.</w:t>
      </w:r>
    </w:p>
    <w:p w14:paraId="7D78BE21" w14:textId="73E0906D" w:rsidR="00E24E97" w:rsidRPr="003B038F" w:rsidRDefault="00E24E97"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bCs/>
          <w:sz w:val="22"/>
          <w:szCs w:val="22"/>
        </w:rPr>
        <w:t>Potrącenia:</w:t>
      </w:r>
      <w:r w:rsidRPr="003B038F">
        <w:rPr>
          <w:rFonts w:asciiTheme="minorHAnsi" w:hAnsiTheme="minorHAnsi" w:cstheme="minorHAnsi"/>
          <w:sz w:val="22"/>
          <w:szCs w:val="22"/>
        </w:rPr>
        <w:t xml:space="preserve"> Wykonawca wyraża zgodę na potrącanie z bieżącego wynagrodzenia miesięcznego wszelkich wymagalnych kar umownych naliczonych przez Zamawiającego, w szczególności kar za niedotrzymanie parametrów SLA (dostępności łącza) w danym miesiąc</w:t>
      </w:r>
    </w:p>
    <w:p w14:paraId="1C651DF0" w14:textId="77777777" w:rsidR="0001463E" w:rsidRPr="003B038F" w:rsidRDefault="00F96706" w:rsidP="003B038F">
      <w:pPr>
        <w:pStyle w:val="Listanumerowana"/>
        <w:numPr>
          <w:ilvl w:val="0"/>
          <w:numId w:val="8"/>
        </w:numPr>
        <w:tabs>
          <w:tab w:val="clear" w:pos="720"/>
        </w:tabs>
        <w:spacing w:line="300" w:lineRule="auto"/>
        <w:ind w:left="426"/>
        <w:rPr>
          <w:rFonts w:asciiTheme="minorHAnsi" w:hAnsiTheme="minorHAnsi" w:cstheme="minorHAnsi"/>
          <w:sz w:val="22"/>
          <w:szCs w:val="22"/>
        </w:rPr>
      </w:pPr>
      <w:r w:rsidRPr="003B038F">
        <w:rPr>
          <w:rFonts w:asciiTheme="minorHAnsi" w:hAnsiTheme="minorHAnsi" w:cstheme="minorHAnsi"/>
          <w:sz w:val="22"/>
          <w:szCs w:val="22"/>
        </w:rPr>
        <w:t>Zamawiający oświadcza, że będzie dokonywać płatności za wykonany przedmiot umowy</w:t>
      </w:r>
      <w:r w:rsidR="00157BF9" w:rsidRPr="003B038F">
        <w:rPr>
          <w:rFonts w:asciiTheme="minorHAnsi" w:hAnsiTheme="minorHAnsi" w:cstheme="minorHAnsi"/>
          <w:sz w:val="22"/>
          <w:szCs w:val="22"/>
        </w:rPr>
        <w:t xml:space="preserve"> z zastosowaniem mechanizmu podzielonej płatności. Wykonawca oświadcza, że wskazany w fakturze rachunek bankowy jest rachunkiem rozliczeniowym służącym wyłącznie dla celów rozliczeń z tytułu prowadzonej przez niego działalności gospodarczej (dotyczy tylko Wykonawców będącymi osobami fizycznymi).*</w:t>
      </w:r>
    </w:p>
    <w:p w14:paraId="021DF7D0" w14:textId="75C18701" w:rsidR="00B2126A" w:rsidRPr="003B038F" w:rsidRDefault="00BF0669" w:rsidP="003B038F">
      <w:pPr>
        <w:pStyle w:val="Listanumerowana"/>
        <w:numPr>
          <w:ilvl w:val="0"/>
          <w:numId w:val="8"/>
        </w:numPr>
        <w:tabs>
          <w:tab w:val="clear" w:pos="720"/>
        </w:tabs>
        <w:spacing w:after="240" w:line="300" w:lineRule="auto"/>
        <w:ind w:left="426"/>
        <w:rPr>
          <w:rFonts w:asciiTheme="minorHAnsi" w:hAnsiTheme="minorHAnsi" w:cstheme="minorHAnsi"/>
          <w:sz w:val="22"/>
          <w:szCs w:val="22"/>
        </w:rPr>
      </w:pPr>
      <w:r w:rsidRPr="003B038F">
        <w:rPr>
          <w:rFonts w:asciiTheme="minorHAnsi" w:hAnsiTheme="minorHAnsi" w:cstheme="minorHAnsi"/>
          <w:sz w:val="22"/>
          <w:szCs w:val="22"/>
          <w:lang w:val="hr-HR"/>
        </w:rPr>
        <w:t>Z</w:t>
      </w:r>
      <w:r w:rsidR="00B2126A" w:rsidRPr="003B038F">
        <w:rPr>
          <w:rFonts w:asciiTheme="minorHAnsi" w:hAnsiTheme="minorHAnsi" w:cstheme="minorHAnsi"/>
          <w:sz w:val="22"/>
          <w:szCs w:val="22"/>
          <w:lang w:val="hr-HR"/>
        </w:rPr>
        <w:t xml:space="preserve">apłata wynagrodzenia </w:t>
      </w:r>
      <w:r w:rsidRPr="003B038F">
        <w:rPr>
          <w:rFonts w:asciiTheme="minorHAnsi" w:hAnsiTheme="minorHAnsi" w:cstheme="minorHAnsi"/>
          <w:sz w:val="22"/>
          <w:szCs w:val="22"/>
          <w:lang w:val="hr-HR"/>
        </w:rPr>
        <w:t xml:space="preserve">za realizację przedmiotu umowy przez Zamawiającego na rzecz lidera konsorcjum </w:t>
      </w:r>
      <w:r w:rsidR="00B2126A" w:rsidRPr="003B038F">
        <w:rPr>
          <w:rFonts w:asciiTheme="minorHAnsi" w:hAnsiTheme="minorHAnsi" w:cstheme="minorHAnsi"/>
          <w:sz w:val="22"/>
          <w:szCs w:val="22"/>
          <w:lang w:val="hr-HR"/>
        </w:rPr>
        <w:t xml:space="preserve">skutkuje wygaśnięciem wszelkich zobowiązań Zamawiającego wobec </w:t>
      </w:r>
      <w:r w:rsidRPr="003B038F">
        <w:rPr>
          <w:rFonts w:asciiTheme="minorHAnsi" w:hAnsiTheme="minorHAnsi" w:cstheme="minorHAnsi"/>
          <w:sz w:val="22"/>
          <w:szCs w:val="22"/>
          <w:lang w:val="hr-HR"/>
        </w:rPr>
        <w:t>pozostałych członków kons</w:t>
      </w:r>
      <w:r w:rsidR="00EE7C21" w:rsidRPr="003B038F">
        <w:rPr>
          <w:rFonts w:asciiTheme="minorHAnsi" w:hAnsiTheme="minorHAnsi" w:cstheme="minorHAnsi"/>
          <w:sz w:val="22"/>
          <w:szCs w:val="22"/>
          <w:lang w:val="hr-HR"/>
        </w:rPr>
        <w:t>o</w:t>
      </w:r>
      <w:r w:rsidRPr="003B038F">
        <w:rPr>
          <w:rFonts w:asciiTheme="minorHAnsi" w:hAnsiTheme="minorHAnsi" w:cstheme="minorHAnsi"/>
          <w:sz w:val="22"/>
          <w:szCs w:val="22"/>
          <w:lang w:val="hr-HR"/>
        </w:rPr>
        <w:t xml:space="preserve">rocjum. </w:t>
      </w:r>
      <w:r w:rsidRPr="003B038F">
        <w:rPr>
          <w:rFonts w:asciiTheme="minorHAnsi" w:hAnsiTheme="minorHAnsi" w:cstheme="minorHAnsi"/>
          <w:sz w:val="22"/>
          <w:szCs w:val="22"/>
        </w:rPr>
        <w:t xml:space="preserve">(dotyczy tylko Wykonawców </w:t>
      </w:r>
      <w:r w:rsidRPr="003B038F">
        <w:rPr>
          <w:rFonts w:asciiTheme="minorHAnsi" w:hAnsiTheme="minorHAnsi" w:cstheme="minorHAnsi"/>
          <w:sz w:val="22"/>
          <w:szCs w:val="22"/>
          <w:lang w:val="hr-HR"/>
        </w:rPr>
        <w:t xml:space="preserve">wspólnie ubiegający się o udzielenie zamówienia w rozumieniu art. </w:t>
      </w:r>
      <w:r w:rsidR="004E0EDC" w:rsidRPr="003B038F">
        <w:rPr>
          <w:rFonts w:asciiTheme="minorHAnsi" w:hAnsiTheme="minorHAnsi" w:cstheme="minorHAnsi"/>
          <w:sz w:val="22"/>
          <w:szCs w:val="22"/>
          <w:lang w:val="hr-HR"/>
        </w:rPr>
        <w:t>58</w:t>
      </w:r>
      <w:r w:rsidRPr="003B038F">
        <w:rPr>
          <w:rFonts w:asciiTheme="minorHAnsi" w:hAnsiTheme="minorHAnsi" w:cstheme="minorHAnsi"/>
          <w:sz w:val="22"/>
          <w:szCs w:val="22"/>
          <w:lang w:val="hr-HR"/>
        </w:rPr>
        <w:t xml:space="preserve"> </w:t>
      </w:r>
      <w:r w:rsidRPr="003B038F">
        <w:rPr>
          <w:rFonts w:asciiTheme="minorHAnsi" w:hAnsiTheme="minorHAnsi" w:cstheme="minorHAnsi"/>
          <w:sz w:val="22"/>
          <w:szCs w:val="22"/>
        </w:rPr>
        <w:t>ustawy Prawo zamówień publicznych</w:t>
      </w:r>
      <w:r w:rsidRPr="003B038F">
        <w:rPr>
          <w:rFonts w:asciiTheme="minorHAnsi" w:hAnsiTheme="minorHAnsi" w:cstheme="minorHAnsi"/>
          <w:sz w:val="22"/>
          <w:szCs w:val="22"/>
          <w:lang w:val="hr-HR"/>
        </w:rPr>
        <w:t xml:space="preserve"> </w:t>
      </w:r>
      <w:r w:rsidRPr="003B038F">
        <w:rPr>
          <w:rFonts w:asciiTheme="minorHAnsi" w:hAnsiTheme="minorHAnsi" w:cstheme="minorHAnsi"/>
          <w:sz w:val="22"/>
          <w:szCs w:val="22"/>
        </w:rPr>
        <w:t>działających na podstawie umowy konsorcjum - postanowienie umowne zostanie w odpowiedni sposób zmienione</w:t>
      </w:r>
      <w:r w:rsidR="00CC6EF5" w:rsidRPr="003B038F">
        <w:rPr>
          <w:rFonts w:asciiTheme="minorHAnsi" w:hAnsiTheme="minorHAnsi" w:cstheme="minorHAnsi"/>
          <w:sz w:val="22"/>
          <w:szCs w:val="22"/>
        </w:rPr>
        <w:t xml:space="preserve"> </w:t>
      </w:r>
      <w:r w:rsidRPr="003B038F">
        <w:rPr>
          <w:rFonts w:asciiTheme="minorHAnsi" w:hAnsiTheme="minorHAnsi" w:cstheme="minorHAnsi"/>
          <w:sz w:val="22"/>
          <w:szCs w:val="22"/>
        </w:rPr>
        <w:t>w zależności od rodzaju umowy regulującej współpracę tych wykonawców)*</w:t>
      </w:r>
    </w:p>
    <w:p w14:paraId="0E81CB83" w14:textId="5CB472B0" w:rsidR="00636A16" w:rsidRPr="003B038F" w:rsidRDefault="00636A16" w:rsidP="003B038F">
      <w:pPr>
        <w:pStyle w:val="Nagwek2"/>
        <w:spacing w:before="0" w:after="240" w:line="300" w:lineRule="auto"/>
        <w:rPr>
          <w:rFonts w:cstheme="minorHAnsi"/>
          <w:szCs w:val="22"/>
        </w:rPr>
      </w:pPr>
      <w:r w:rsidRPr="003B038F">
        <w:rPr>
          <w:rFonts w:cstheme="minorHAnsi"/>
          <w:szCs w:val="22"/>
        </w:rPr>
        <w:t>§ 7</w:t>
      </w:r>
      <w:r w:rsidR="008D0E54" w:rsidRPr="003B038F">
        <w:rPr>
          <w:rFonts w:cstheme="minorHAnsi"/>
          <w:szCs w:val="22"/>
        </w:rPr>
        <w:t xml:space="preserve"> </w:t>
      </w:r>
      <w:r w:rsidRPr="003B038F">
        <w:rPr>
          <w:rFonts w:cstheme="minorHAnsi"/>
          <w:szCs w:val="22"/>
        </w:rPr>
        <w:t>Rękojmia za wady</w:t>
      </w:r>
    </w:p>
    <w:p w14:paraId="138F7F99" w14:textId="2AA539E7" w:rsidR="0001463E" w:rsidRPr="003B038F" w:rsidRDefault="00636A16" w:rsidP="003B038F">
      <w:pPr>
        <w:numPr>
          <w:ilvl w:val="0"/>
          <w:numId w:val="9"/>
        </w:numPr>
        <w:shd w:val="clear" w:color="auto" w:fill="FFFFFF"/>
        <w:tabs>
          <w:tab w:val="left" w:pos="-3119"/>
          <w:tab w:val="left" w:pos="360"/>
        </w:tabs>
        <w:spacing w:line="300" w:lineRule="auto"/>
        <w:ind w:left="360" w:right="1"/>
        <w:textAlignment w:val="auto"/>
        <w:rPr>
          <w:rFonts w:asciiTheme="minorHAnsi" w:hAnsiTheme="minorHAnsi" w:cstheme="minorHAnsi"/>
          <w:sz w:val="22"/>
          <w:szCs w:val="22"/>
        </w:rPr>
      </w:pPr>
      <w:r w:rsidRPr="003B038F">
        <w:rPr>
          <w:rFonts w:asciiTheme="minorHAnsi" w:hAnsiTheme="minorHAnsi" w:cstheme="minorHAnsi"/>
          <w:sz w:val="22"/>
          <w:szCs w:val="22"/>
        </w:rPr>
        <w:t>Wykonawca jest odpowiedzialny względem Zamawiającego z tytułu rękojmi za wady odebranego przedmiotu umowy</w:t>
      </w:r>
      <w:r w:rsidR="002B0E78" w:rsidRPr="003B038F">
        <w:rPr>
          <w:rFonts w:asciiTheme="minorHAnsi" w:hAnsiTheme="minorHAnsi" w:cstheme="minorHAnsi"/>
          <w:sz w:val="22"/>
          <w:szCs w:val="22"/>
        </w:rPr>
        <w:t xml:space="preserve"> przez okres wskazany w formularzu ofertowym</w:t>
      </w:r>
      <w:r w:rsidRPr="003B038F">
        <w:rPr>
          <w:rFonts w:asciiTheme="minorHAnsi" w:hAnsiTheme="minorHAnsi" w:cstheme="minorHAnsi"/>
          <w:sz w:val="22"/>
          <w:szCs w:val="22"/>
        </w:rPr>
        <w:t>.</w:t>
      </w:r>
    </w:p>
    <w:p w14:paraId="79B769EB" w14:textId="001047BD" w:rsidR="0001463E" w:rsidRPr="003B038F" w:rsidRDefault="00636A16" w:rsidP="003B038F">
      <w:pPr>
        <w:numPr>
          <w:ilvl w:val="0"/>
          <w:numId w:val="9"/>
        </w:numPr>
        <w:shd w:val="clear" w:color="auto" w:fill="FFFFFF"/>
        <w:tabs>
          <w:tab w:val="left" w:pos="-3119"/>
          <w:tab w:val="left" w:pos="360"/>
        </w:tabs>
        <w:spacing w:line="300" w:lineRule="auto"/>
        <w:ind w:left="360" w:right="1"/>
        <w:textAlignment w:val="auto"/>
        <w:rPr>
          <w:rFonts w:asciiTheme="minorHAnsi" w:hAnsiTheme="minorHAnsi" w:cstheme="minorHAnsi"/>
          <w:sz w:val="22"/>
          <w:szCs w:val="22"/>
        </w:rPr>
      </w:pPr>
      <w:r w:rsidRPr="003B038F">
        <w:rPr>
          <w:rFonts w:asciiTheme="minorHAnsi" w:hAnsiTheme="minorHAnsi" w:cstheme="minorHAnsi"/>
          <w:sz w:val="22"/>
          <w:szCs w:val="22"/>
        </w:rPr>
        <w:t>Strony zgodnie oświadczają, iż odpowiedzialność Wykonawcy z tytułu rękojmi za wady przedmiotu umowy rozszerzają w stosunku do zasad określonych w art. 556 i następnych Kodeksu cywilnego. Odpowiedzialność Wykonawcy z tytułu rękojmi za wady dotyczy wad przedmiotu umowy istniejących w chwili dokonywania czynności odbioru oraz wad powstałych po odbiorze, z przyczyn tkwiących w przedmiocie umowy w chwili odbioru. Strony zgodnie oświadczają, iż Zamawiającemu przysługują uprawnienia z tytułu rękojmi za wady na zasadach określonych w</w:t>
      </w:r>
      <w:r w:rsidR="00F91C21" w:rsidRPr="003B038F">
        <w:rPr>
          <w:rFonts w:asciiTheme="minorHAnsi" w:hAnsiTheme="minorHAnsi" w:cstheme="minorHAnsi"/>
          <w:sz w:val="22"/>
          <w:szCs w:val="22"/>
        </w:rPr>
        <w:t xml:space="preserve"> </w:t>
      </w:r>
      <w:r w:rsidRPr="003B038F">
        <w:rPr>
          <w:rFonts w:asciiTheme="minorHAnsi" w:hAnsiTheme="minorHAnsi" w:cstheme="minorHAnsi"/>
          <w:sz w:val="22"/>
          <w:szCs w:val="22"/>
        </w:rPr>
        <w:t>§9.</w:t>
      </w:r>
    </w:p>
    <w:p w14:paraId="457E9C53" w14:textId="3DDD9C06" w:rsidR="00C9027E" w:rsidRPr="003B038F" w:rsidRDefault="00636A16" w:rsidP="003B038F">
      <w:pPr>
        <w:numPr>
          <w:ilvl w:val="0"/>
          <w:numId w:val="9"/>
        </w:numPr>
        <w:shd w:val="clear" w:color="auto" w:fill="FFFFFF"/>
        <w:tabs>
          <w:tab w:val="left" w:pos="-3119"/>
          <w:tab w:val="left" w:pos="360"/>
        </w:tabs>
        <w:spacing w:after="240" w:line="300" w:lineRule="auto"/>
        <w:ind w:left="360" w:right="1"/>
        <w:textAlignment w:val="auto"/>
        <w:rPr>
          <w:rFonts w:asciiTheme="minorHAnsi" w:hAnsiTheme="minorHAnsi" w:cstheme="minorHAnsi"/>
          <w:sz w:val="22"/>
          <w:szCs w:val="22"/>
        </w:rPr>
      </w:pPr>
      <w:r w:rsidRPr="003B038F">
        <w:rPr>
          <w:rFonts w:asciiTheme="minorHAnsi" w:hAnsiTheme="minorHAnsi" w:cstheme="minorHAnsi"/>
          <w:sz w:val="22"/>
          <w:szCs w:val="22"/>
        </w:rPr>
        <w:t>Zamawiający, zgodnie z treścią art. 579 Kodeksu cywilnego może wykonywać uprawnienia z tytułu rękojmi za wady, niezależnie od uprawnień wynikających z tytułu udzielonej przez Wykonawcę gwarancji jakości.</w:t>
      </w:r>
    </w:p>
    <w:p w14:paraId="3278B99F" w14:textId="0BC4D089" w:rsidR="00636A16" w:rsidRPr="003B038F" w:rsidRDefault="00636A16" w:rsidP="003B038F">
      <w:pPr>
        <w:pStyle w:val="Nagwek2"/>
        <w:spacing w:before="0" w:after="240" w:line="300" w:lineRule="auto"/>
        <w:rPr>
          <w:rFonts w:cstheme="minorHAnsi"/>
          <w:szCs w:val="22"/>
        </w:rPr>
      </w:pPr>
      <w:r w:rsidRPr="003B038F">
        <w:rPr>
          <w:rFonts w:cstheme="minorHAnsi"/>
          <w:szCs w:val="22"/>
        </w:rPr>
        <w:lastRenderedPageBreak/>
        <w:t>§ 8</w:t>
      </w:r>
      <w:r w:rsidR="008D0E54" w:rsidRPr="003B038F">
        <w:rPr>
          <w:rFonts w:cstheme="minorHAnsi"/>
          <w:szCs w:val="22"/>
        </w:rPr>
        <w:t xml:space="preserve"> </w:t>
      </w:r>
      <w:r w:rsidRPr="003B038F">
        <w:rPr>
          <w:rFonts w:cstheme="minorHAnsi"/>
          <w:szCs w:val="22"/>
        </w:rPr>
        <w:t>Gwarancja jakości</w:t>
      </w:r>
      <w:r w:rsidR="0085069C" w:rsidRPr="003B038F">
        <w:rPr>
          <w:rFonts w:cstheme="minorHAnsi"/>
          <w:szCs w:val="22"/>
        </w:rPr>
        <w:t xml:space="preserve"> </w:t>
      </w:r>
    </w:p>
    <w:p w14:paraId="4DD79F03" w14:textId="069A9854" w:rsidR="00395A63" w:rsidRPr="003B038F" w:rsidRDefault="00395A63" w:rsidP="003B038F">
      <w:pPr>
        <w:pStyle w:val="Akapitzlist"/>
        <w:numPr>
          <w:ilvl w:val="0"/>
          <w:numId w:val="25"/>
        </w:numPr>
        <w:shd w:val="clear" w:color="auto" w:fill="FFFFFF"/>
        <w:tabs>
          <w:tab w:val="clear" w:pos="720"/>
        </w:tabs>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Wykonawca udziela gwarancji jakości na dostarczony sprzęt i usługę na okres zgodny z ofertą, jednak nie krótszy niż 24 miesiące.</w:t>
      </w:r>
    </w:p>
    <w:p w14:paraId="22034D77" w14:textId="48FC77C3" w:rsidR="00395A63" w:rsidRPr="003B038F" w:rsidRDefault="00395A63" w:rsidP="003B038F">
      <w:pPr>
        <w:pStyle w:val="Akapitzlist"/>
        <w:numPr>
          <w:ilvl w:val="0"/>
          <w:numId w:val="25"/>
        </w:numPr>
        <w:shd w:val="clear" w:color="auto" w:fill="FFFFFF"/>
        <w:tabs>
          <w:tab w:val="clear" w:pos="720"/>
        </w:tabs>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Wsparcie techniczne (</w:t>
      </w:r>
      <w:proofErr w:type="spellStart"/>
      <w:r w:rsidRPr="003B038F">
        <w:rPr>
          <w:rFonts w:asciiTheme="minorHAnsi" w:hAnsiTheme="minorHAnsi" w:cstheme="minorHAnsi"/>
          <w:sz w:val="22"/>
          <w:szCs w:val="22"/>
        </w:rPr>
        <w:t>HotLine</w:t>
      </w:r>
      <w:proofErr w:type="spellEnd"/>
      <w:r w:rsidRPr="003B038F">
        <w:rPr>
          <w:rFonts w:asciiTheme="minorHAnsi" w:hAnsiTheme="minorHAnsi" w:cstheme="minorHAnsi"/>
          <w:sz w:val="22"/>
          <w:szCs w:val="22"/>
        </w:rPr>
        <w:t>): Wykonawca zapewnia nieodpłatne wsparcie techniczne drogą telefoniczną i mailową w celu udzielania konsultacji i pomocy w zakresie użytkowania sprzętu i oprogramowania. Wsparcie dostępne jest 24h przez 7 dni w tygodniu.</w:t>
      </w:r>
    </w:p>
    <w:p w14:paraId="14DA0EB0" w14:textId="4DE4C6F9" w:rsidR="00395A63" w:rsidRPr="003B038F" w:rsidRDefault="00395A63" w:rsidP="003B038F">
      <w:pPr>
        <w:pStyle w:val="Akapitzlist"/>
        <w:numPr>
          <w:ilvl w:val="0"/>
          <w:numId w:val="25"/>
        </w:numPr>
        <w:shd w:val="clear" w:color="auto" w:fill="FFFFFF"/>
        <w:tabs>
          <w:tab w:val="clear" w:pos="720"/>
        </w:tabs>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Zasada KYHD (</w:t>
      </w:r>
      <w:proofErr w:type="spellStart"/>
      <w:r w:rsidRPr="003B038F">
        <w:rPr>
          <w:rFonts w:asciiTheme="minorHAnsi" w:hAnsiTheme="minorHAnsi" w:cstheme="minorHAnsi"/>
          <w:sz w:val="22"/>
          <w:szCs w:val="22"/>
        </w:rPr>
        <w:t>Keep</w:t>
      </w:r>
      <w:proofErr w:type="spellEnd"/>
      <w:r w:rsidRPr="003B038F">
        <w:rPr>
          <w:rFonts w:asciiTheme="minorHAnsi" w:hAnsiTheme="minorHAnsi" w:cstheme="minorHAnsi"/>
          <w:sz w:val="22"/>
          <w:szCs w:val="22"/>
        </w:rPr>
        <w:t xml:space="preserve"> </w:t>
      </w:r>
      <w:proofErr w:type="spellStart"/>
      <w:r w:rsidRPr="003B038F">
        <w:rPr>
          <w:rFonts w:asciiTheme="minorHAnsi" w:hAnsiTheme="minorHAnsi" w:cstheme="minorHAnsi"/>
          <w:sz w:val="22"/>
          <w:szCs w:val="22"/>
        </w:rPr>
        <w:t>Your</w:t>
      </w:r>
      <w:proofErr w:type="spellEnd"/>
      <w:r w:rsidRPr="003B038F">
        <w:rPr>
          <w:rFonts w:asciiTheme="minorHAnsi" w:hAnsiTheme="minorHAnsi" w:cstheme="minorHAnsi"/>
          <w:sz w:val="22"/>
          <w:szCs w:val="22"/>
        </w:rPr>
        <w:t xml:space="preserve"> Hard Drive): Wszelkie uszkodzone nośniki informacji pozostają u Zamawiającego, a Wykonawca dostarcza nowe egzemplarze bez dodatkowych opłat.</w:t>
      </w:r>
    </w:p>
    <w:p w14:paraId="13D68BBC" w14:textId="44FC7C25" w:rsidR="00395A63" w:rsidRPr="003B038F" w:rsidRDefault="00395A63" w:rsidP="003B038F">
      <w:pPr>
        <w:pStyle w:val="Akapitzlist"/>
        <w:numPr>
          <w:ilvl w:val="0"/>
          <w:numId w:val="25"/>
        </w:numPr>
        <w:shd w:val="clear" w:color="auto" w:fill="FFFFFF"/>
        <w:tabs>
          <w:tab w:val="clear" w:pos="720"/>
        </w:tabs>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Migracja: W przypadku zakończenia wsparcia producenta (End of Life) dla dostarczonych elementów w okresie gwarancji, Wykonawca zobowiązany jest na własny koszt przeprowadzić proces migracji na nowe rozwiązania.</w:t>
      </w:r>
    </w:p>
    <w:p w14:paraId="3589423C" w14:textId="77777777" w:rsidR="00395A63" w:rsidRPr="003B038F" w:rsidRDefault="00395A63" w:rsidP="003B038F">
      <w:pPr>
        <w:pStyle w:val="Akapitzlist"/>
        <w:numPr>
          <w:ilvl w:val="0"/>
          <w:numId w:val="25"/>
        </w:numPr>
        <w:shd w:val="clear" w:color="auto" w:fill="FFFFFF"/>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Umowa oraz OPZ stanowią dokument gwarancyjny i mają pierwszeństwo przed zapisami kart gwarancyjnych producenta.</w:t>
      </w:r>
    </w:p>
    <w:p w14:paraId="010B408A" w14:textId="5CB20C28" w:rsidR="00721DCE" w:rsidRPr="003B038F" w:rsidRDefault="00721DCE" w:rsidP="003B038F">
      <w:pPr>
        <w:pStyle w:val="Akapitzlist"/>
        <w:numPr>
          <w:ilvl w:val="0"/>
          <w:numId w:val="25"/>
        </w:numPr>
        <w:shd w:val="clear" w:color="auto" w:fill="FFFFFF"/>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Umowa stanowi dokument gwarancyjny bez konieczności składania dodatkowego dokumentu na okoliczność udzielenia gwarancji i rękojmi.</w:t>
      </w:r>
    </w:p>
    <w:p w14:paraId="3D38DF8F" w14:textId="0E59ED0A" w:rsidR="00636A16" w:rsidRPr="003B038F" w:rsidRDefault="00636A16" w:rsidP="003B038F">
      <w:pPr>
        <w:pStyle w:val="Nagwek2"/>
        <w:spacing w:before="0" w:after="240" w:line="300" w:lineRule="auto"/>
        <w:rPr>
          <w:rFonts w:cstheme="minorHAnsi"/>
          <w:szCs w:val="22"/>
        </w:rPr>
      </w:pPr>
      <w:r w:rsidRPr="003B038F">
        <w:rPr>
          <w:rFonts w:cstheme="minorHAnsi"/>
          <w:szCs w:val="22"/>
        </w:rPr>
        <w:t>§ 9</w:t>
      </w:r>
      <w:r w:rsidR="008D0E54" w:rsidRPr="003B038F">
        <w:rPr>
          <w:rFonts w:cstheme="minorHAnsi"/>
          <w:szCs w:val="22"/>
        </w:rPr>
        <w:t xml:space="preserve"> </w:t>
      </w:r>
      <w:r w:rsidRPr="003B038F">
        <w:rPr>
          <w:rFonts w:cstheme="minorHAnsi"/>
          <w:szCs w:val="22"/>
        </w:rPr>
        <w:t xml:space="preserve">Wady w okresie gwarancji jakości </w:t>
      </w:r>
      <w:r w:rsidR="0073291D" w:rsidRPr="003B038F">
        <w:rPr>
          <w:rFonts w:cstheme="minorHAnsi"/>
          <w:szCs w:val="22"/>
        </w:rPr>
        <w:t>i rękojmi</w:t>
      </w:r>
    </w:p>
    <w:p w14:paraId="2352261E" w14:textId="4EA676C6" w:rsidR="00395A63" w:rsidRPr="003B038F" w:rsidRDefault="00395A63" w:rsidP="003B038F">
      <w:pPr>
        <w:pStyle w:val="Akapitzlist"/>
        <w:numPr>
          <w:ilvl w:val="0"/>
          <w:numId w:val="26"/>
        </w:numPr>
        <w:tabs>
          <w:tab w:val="clear" w:pos="720"/>
        </w:tabs>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Wykonawca zapewnia nieodpłatny serwis gwarancyjny oraz wsparcie techniczne (</w:t>
      </w:r>
      <w:proofErr w:type="spellStart"/>
      <w:r w:rsidRPr="003B038F">
        <w:rPr>
          <w:rFonts w:asciiTheme="minorHAnsi" w:hAnsiTheme="minorHAnsi" w:cstheme="minorHAnsi"/>
          <w:sz w:val="22"/>
          <w:szCs w:val="22"/>
        </w:rPr>
        <w:t>HotLine</w:t>
      </w:r>
      <w:proofErr w:type="spellEnd"/>
      <w:r w:rsidRPr="003B038F">
        <w:rPr>
          <w:rFonts w:asciiTheme="minorHAnsi" w:hAnsiTheme="minorHAnsi" w:cstheme="minorHAnsi"/>
          <w:sz w:val="22"/>
          <w:szCs w:val="22"/>
        </w:rPr>
        <w:t>) w trybie 24/7/365, zgodnie z wymaganiami pkt 7 i 8 OPZ.</w:t>
      </w:r>
    </w:p>
    <w:p w14:paraId="4BC8CEA5" w14:textId="77777777" w:rsidR="00FE0B4E" w:rsidRPr="003B038F" w:rsidRDefault="00395A63" w:rsidP="003B038F">
      <w:pPr>
        <w:pStyle w:val="Akapitzlist"/>
        <w:numPr>
          <w:ilvl w:val="0"/>
          <w:numId w:val="26"/>
        </w:numPr>
        <w:tabs>
          <w:tab w:val="clear" w:pos="720"/>
        </w:tabs>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Pod pojęciem wady lub awarii Strony rozumieją wszelkie zdarzenia wpływające na działanie sprzętu lub oprogramowania, które uniemożliwiają lub zakłócają prawidłowe funkcjonowanie usługi MPLS L2 lub dostępu do Internet</w:t>
      </w:r>
    </w:p>
    <w:p w14:paraId="62C392ED" w14:textId="77777777" w:rsidR="00FE0B4E" w:rsidRPr="003B038F" w:rsidRDefault="00FE0B4E" w:rsidP="003B038F">
      <w:pPr>
        <w:pStyle w:val="Akapitzlist"/>
        <w:numPr>
          <w:ilvl w:val="0"/>
          <w:numId w:val="26"/>
        </w:numPr>
        <w:tabs>
          <w:tab w:val="clear" w:pos="720"/>
        </w:tabs>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Zgłaszanie wad i awarii:</w:t>
      </w:r>
    </w:p>
    <w:p w14:paraId="34794938" w14:textId="77777777" w:rsidR="00FE0B4E" w:rsidRPr="003B038F" w:rsidRDefault="00FE0B4E" w:rsidP="003B038F">
      <w:pPr>
        <w:pStyle w:val="Akapitzlist"/>
        <w:numPr>
          <w:ilvl w:val="1"/>
          <w:numId w:val="26"/>
        </w:numPr>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Zgłoszenia przyjmowane są całodobowo (24/7/365) drogą mailową lub telefoniczną.</w:t>
      </w:r>
    </w:p>
    <w:p w14:paraId="7D87C657" w14:textId="77777777" w:rsidR="00FE0B4E" w:rsidRPr="003B038F" w:rsidRDefault="00FE0B4E" w:rsidP="003B038F">
      <w:pPr>
        <w:pStyle w:val="Akapitzlist"/>
        <w:numPr>
          <w:ilvl w:val="1"/>
          <w:numId w:val="26"/>
        </w:numPr>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Czas reakcji serwisowej (rozumiany jako potwierdzenie zgłoszenia i przystąpienie do diagnozy) wynosi maksymalnie .......... godzin/y/ę (zgodnie z ofertą Wykonawcy) od momentu wysłania zgłoszenia przez Zamawiającego, niezależnie od dnia tygodnia.</w:t>
      </w:r>
    </w:p>
    <w:p w14:paraId="13DBD86A" w14:textId="3D8C0C2B" w:rsidR="000272DA" w:rsidRPr="003B038F" w:rsidRDefault="00FE0B4E" w:rsidP="003B038F">
      <w:pPr>
        <w:pStyle w:val="Akapitzlist"/>
        <w:numPr>
          <w:ilvl w:val="1"/>
          <w:numId w:val="26"/>
        </w:numPr>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Czas naprawy (usunięcia wady/awarii) wynosi maksymalnie 24 godziny od momentu zgłoszenia, przy czym do czasu naprawy nie wlicza się sobót oraz dni ustawowo wolnych od pracy. Bieg terminu naprawy jest kontynuowany od godziny 8:00 pierwszego dnia roboczego następującego po dniach wolnych.</w:t>
      </w:r>
    </w:p>
    <w:p w14:paraId="26B7FA0F" w14:textId="40BC1B58" w:rsidR="009D4E3A" w:rsidRPr="003B038F" w:rsidRDefault="009D4E3A" w:rsidP="003B038F">
      <w:pPr>
        <w:pStyle w:val="Akapitzlist"/>
        <w:numPr>
          <w:ilvl w:val="0"/>
          <w:numId w:val="26"/>
        </w:numPr>
        <w:tabs>
          <w:tab w:val="clear" w:pos="720"/>
        </w:tabs>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Przeglądy i konserwacja: Wykonawca zobowiązany jest do wykonywania nieodpłatnych przeglądów systemów i urządzeń raz w roku.</w:t>
      </w:r>
    </w:p>
    <w:p w14:paraId="67BD87B3" w14:textId="25FFA487" w:rsidR="009D4E3A" w:rsidRPr="003B038F" w:rsidRDefault="009D4E3A" w:rsidP="003B038F">
      <w:pPr>
        <w:pStyle w:val="Akapitzlist"/>
        <w:numPr>
          <w:ilvl w:val="0"/>
          <w:numId w:val="26"/>
        </w:numPr>
        <w:tabs>
          <w:tab w:val="clear" w:pos="720"/>
        </w:tabs>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Wymiana sprzętu: W przypadku wystąpienia trzeciej wady/awarii tego samego urządzenia w okresie gwarancji, Wykonawca wymieni je na fabrycznie nowe w terminie 14 dni.</w:t>
      </w:r>
    </w:p>
    <w:p w14:paraId="1A956E16" w14:textId="56FDAFC3" w:rsidR="0073291D" w:rsidRPr="003B038F" w:rsidRDefault="009D4E3A" w:rsidP="003B038F">
      <w:pPr>
        <w:pStyle w:val="Akapitzlist"/>
        <w:numPr>
          <w:ilvl w:val="0"/>
          <w:numId w:val="26"/>
        </w:numPr>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Wykonanie zastępcze: </w:t>
      </w:r>
      <w:r w:rsidR="00F325C2" w:rsidRPr="003B038F">
        <w:rPr>
          <w:rFonts w:asciiTheme="minorHAnsi" w:hAnsiTheme="minorHAnsi" w:cstheme="minorHAnsi"/>
          <w:sz w:val="22"/>
          <w:szCs w:val="22"/>
        </w:rPr>
        <w:t>W przypadku zwłoki w usunięciu wady/awarii przekraczającej terminy określone w ust. 3, Zamawiający ma prawo zlecić usunięcie wady podmiotowi trzeciemu na koszt i ryzyko Wykonawcy, bez utraty uprawnień z tytułu gwarancji i rękojmi. Koszt wykonania zastępczego może zostać potrącony z wynagrodzenia Wykonawcy</w:t>
      </w:r>
      <w:r w:rsidR="00747A0C" w:rsidRPr="003B038F">
        <w:rPr>
          <w:rFonts w:asciiTheme="minorHAnsi" w:hAnsiTheme="minorHAnsi" w:cstheme="minorHAnsi"/>
          <w:sz w:val="22"/>
          <w:szCs w:val="22"/>
        </w:rPr>
        <w:t>.</w:t>
      </w:r>
    </w:p>
    <w:p w14:paraId="1F24C6E3" w14:textId="1EE8B3C4" w:rsidR="00747A0C" w:rsidRPr="003B038F" w:rsidRDefault="00747A0C" w:rsidP="003B038F">
      <w:pPr>
        <w:pStyle w:val="Akapitzlist"/>
        <w:numPr>
          <w:ilvl w:val="0"/>
          <w:numId w:val="26"/>
        </w:numPr>
        <w:suppressAutoHyphens w:val="0"/>
        <w:overflowPunct/>
        <w:spacing w:after="240" w:line="300" w:lineRule="auto"/>
        <w:textAlignment w:val="auto"/>
        <w:rPr>
          <w:rFonts w:asciiTheme="minorHAnsi" w:hAnsiTheme="minorHAnsi" w:cstheme="minorHAnsi"/>
          <w:sz w:val="22"/>
          <w:szCs w:val="22"/>
        </w:rPr>
      </w:pPr>
      <w:r w:rsidRPr="003B038F">
        <w:rPr>
          <w:rFonts w:asciiTheme="minorHAnsi" w:hAnsiTheme="minorHAnsi" w:cstheme="minorHAnsi"/>
          <w:bCs/>
          <w:sz w:val="22"/>
          <w:szCs w:val="22"/>
        </w:rPr>
        <w:lastRenderedPageBreak/>
        <w:t>Protokół naprawy:</w:t>
      </w:r>
      <w:r w:rsidRPr="003B038F">
        <w:rPr>
          <w:rFonts w:asciiTheme="minorHAnsi" w:hAnsiTheme="minorHAnsi" w:cstheme="minorHAnsi"/>
          <w:sz w:val="22"/>
          <w:szCs w:val="22"/>
        </w:rPr>
        <w:t xml:space="preserve"> Każda naprawa, konserwacja lub wymiana musi zostać odnotowana w protokole naprawy podpisanym przez obie strony.</w:t>
      </w:r>
    </w:p>
    <w:p w14:paraId="18A4C651" w14:textId="6A0DD1C1" w:rsidR="00636A16" w:rsidRPr="003B038F" w:rsidRDefault="00636A16" w:rsidP="003B038F">
      <w:pPr>
        <w:pStyle w:val="Nagwek2"/>
        <w:spacing w:before="0" w:after="240" w:line="300" w:lineRule="auto"/>
        <w:rPr>
          <w:rFonts w:cstheme="minorHAnsi"/>
          <w:szCs w:val="22"/>
        </w:rPr>
      </w:pPr>
      <w:r w:rsidRPr="003B038F">
        <w:rPr>
          <w:rFonts w:cstheme="minorHAnsi"/>
          <w:szCs w:val="22"/>
        </w:rPr>
        <w:t>§ 10</w:t>
      </w:r>
      <w:r w:rsidR="008D0E54" w:rsidRPr="003B038F">
        <w:rPr>
          <w:rFonts w:cstheme="minorHAnsi"/>
          <w:szCs w:val="22"/>
        </w:rPr>
        <w:t xml:space="preserve"> </w:t>
      </w:r>
      <w:r w:rsidRPr="003B038F">
        <w:rPr>
          <w:rFonts w:cstheme="minorHAnsi"/>
          <w:szCs w:val="22"/>
        </w:rPr>
        <w:t>Prawa i obowiązki stron</w:t>
      </w:r>
    </w:p>
    <w:p w14:paraId="7FEA5851" w14:textId="77777777" w:rsidR="003974E1" w:rsidRPr="003B038F" w:rsidRDefault="00636A16" w:rsidP="003B038F">
      <w:pPr>
        <w:pStyle w:val="Akapitzlist"/>
        <w:widowControl w:val="0"/>
        <w:numPr>
          <w:ilvl w:val="0"/>
          <w:numId w:val="27"/>
        </w:numPr>
        <w:tabs>
          <w:tab w:val="clear" w:pos="720"/>
          <w:tab w:val="left" w:pos="426"/>
        </w:tabs>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Wykonawca jest odpowiedzialny za działania i zaniechania osób, z których pomocą wykonuje przedmiot umowy jak za działania i zaniechania własne. </w:t>
      </w:r>
    </w:p>
    <w:p w14:paraId="504F59D8" w14:textId="77777777" w:rsidR="003974E1" w:rsidRPr="003B038F" w:rsidRDefault="00636A16" w:rsidP="003B038F">
      <w:pPr>
        <w:pStyle w:val="Akapitzlist"/>
        <w:widowControl w:val="0"/>
        <w:numPr>
          <w:ilvl w:val="0"/>
          <w:numId w:val="27"/>
        </w:numPr>
        <w:tabs>
          <w:tab w:val="clear" w:pos="720"/>
          <w:tab w:val="left" w:pos="426"/>
        </w:tabs>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Wykonawca ponosi pełną odpowiedzialność za jakość i terminowość realizacji przedmiotu umowy, który wykonuje przy pomocy osób trzecich lub podwykonawców.</w:t>
      </w:r>
    </w:p>
    <w:p w14:paraId="2BF8C234" w14:textId="77777777" w:rsidR="003974E1" w:rsidRPr="003B038F" w:rsidRDefault="00636A16" w:rsidP="003B038F">
      <w:pPr>
        <w:pStyle w:val="Akapitzlist"/>
        <w:widowControl w:val="0"/>
        <w:numPr>
          <w:ilvl w:val="0"/>
          <w:numId w:val="27"/>
        </w:numPr>
        <w:tabs>
          <w:tab w:val="clear" w:pos="720"/>
          <w:tab w:val="left" w:pos="426"/>
        </w:tabs>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Prawa i obowiązki stron określone i wynikające z niniejszej umowy nie mogą być przenoszone</w:t>
      </w:r>
      <w:r w:rsidR="00394969" w:rsidRPr="003B038F">
        <w:rPr>
          <w:rFonts w:asciiTheme="minorHAnsi" w:hAnsiTheme="minorHAnsi" w:cstheme="minorHAnsi"/>
          <w:sz w:val="22"/>
          <w:szCs w:val="22"/>
        </w:rPr>
        <w:t xml:space="preserve"> (</w:t>
      </w:r>
      <w:r w:rsidR="00C36710" w:rsidRPr="003B038F">
        <w:rPr>
          <w:rFonts w:asciiTheme="minorHAnsi" w:hAnsiTheme="minorHAnsi" w:cstheme="minorHAnsi"/>
          <w:sz w:val="22"/>
          <w:szCs w:val="22"/>
        </w:rPr>
        <w:t xml:space="preserve">w szczególności </w:t>
      </w:r>
      <w:r w:rsidR="00394969" w:rsidRPr="003B038F">
        <w:rPr>
          <w:rFonts w:asciiTheme="minorHAnsi" w:hAnsiTheme="minorHAnsi" w:cstheme="minorHAnsi"/>
          <w:sz w:val="22"/>
          <w:szCs w:val="22"/>
        </w:rPr>
        <w:t>w drodze cesji czy faktoringu)</w:t>
      </w:r>
      <w:r w:rsidRPr="003B038F">
        <w:rPr>
          <w:rFonts w:asciiTheme="minorHAnsi" w:hAnsiTheme="minorHAnsi" w:cstheme="minorHAnsi"/>
          <w:sz w:val="22"/>
          <w:szCs w:val="22"/>
        </w:rPr>
        <w:t xml:space="preserve"> na osoby trzecie bez</w:t>
      </w:r>
      <w:r w:rsidR="00394969" w:rsidRPr="003B038F">
        <w:rPr>
          <w:rFonts w:asciiTheme="minorHAnsi" w:hAnsiTheme="minorHAnsi" w:cstheme="minorHAnsi"/>
          <w:sz w:val="22"/>
          <w:szCs w:val="22"/>
        </w:rPr>
        <w:t xml:space="preserve"> uprzedniej</w:t>
      </w:r>
      <w:r w:rsidRPr="003B038F">
        <w:rPr>
          <w:rFonts w:asciiTheme="minorHAnsi" w:hAnsiTheme="minorHAnsi" w:cstheme="minorHAnsi"/>
          <w:sz w:val="22"/>
          <w:szCs w:val="22"/>
        </w:rPr>
        <w:t xml:space="preserve"> zgody drugiej strony.</w:t>
      </w:r>
    </w:p>
    <w:p w14:paraId="0808C905" w14:textId="77777777" w:rsidR="003974E1" w:rsidRPr="003B038F" w:rsidRDefault="00636A16" w:rsidP="003B038F">
      <w:pPr>
        <w:pStyle w:val="Akapitzlist"/>
        <w:widowControl w:val="0"/>
        <w:numPr>
          <w:ilvl w:val="0"/>
          <w:numId w:val="27"/>
        </w:numPr>
        <w:tabs>
          <w:tab w:val="clear" w:pos="720"/>
          <w:tab w:val="left" w:pos="426"/>
        </w:tabs>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Zamawiający zobowiązuje się do: </w:t>
      </w:r>
    </w:p>
    <w:p w14:paraId="5D45A7DE" w14:textId="6C918E0A" w:rsidR="003974E1" w:rsidRPr="003B038F" w:rsidRDefault="00636A16" w:rsidP="003B038F">
      <w:pPr>
        <w:pStyle w:val="Akapitzlist"/>
        <w:widowControl w:val="0"/>
        <w:numPr>
          <w:ilvl w:val="1"/>
          <w:numId w:val="27"/>
        </w:numPr>
        <w:tabs>
          <w:tab w:val="clear" w:pos="1477"/>
          <w:tab w:val="left" w:pos="426"/>
        </w:tabs>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 xml:space="preserve">umożliwienia Wykonawcy wstępu na teren obiektu Zamawiającego do którego ma nastąpić dostawa wyposażenia celem wniesienia </w:t>
      </w:r>
      <w:r w:rsidR="004902C4" w:rsidRPr="003B038F">
        <w:rPr>
          <w:rFonts w:asciiTheme="minorHAnsi" w:hAnsiTheme="minorHAnsi" w:cstheme="minorHAnsi"/>
          <w:sz w:val="22"/>
          <w:szCs w:val="22"/>
        </w:rPr>
        <w:t xml:space="preserve">/ montażu / ustawienia </w:t>
      </w:r>
      <w:r w:rsidRPr="003B038F">
        <w:rPr>
          <w:rFonts w:asciiTheme="minorHAnsi" w:hAnsiTheme="minorHAnsi" w:cstheme="minorHAnsi"/>
          <w:sz w:val="22"/>
          <w:szCs w:val="22"/>
        </w:rPr>
        <w:t>wyposażenia objętego przedmiotem umowy</w:t>
      </w:r>
      <w:r w:rsidR="007401AF" w:rsidRPr="003B038F">
        <w:rPr>
          <w:rFonts w:asciiTheme="minorHAnsi" w:hAnsiTheme="minorHAnsi" w:cstheme="minorHAnsi"/>
          <w:sz w:val="22"/>
          <w:szCs w:val="22"/>
        </w:rPr>
        <w:t xml:space="preserve"> do pomieszczenia wskazanego przez przedstawiciela </w:t>
      </w:r>
      <w:r w:rsidR="0085069C" w:rsidRPr="003B038F">
        <w:rPr>
          <w:rFonts w:asciiTheme="minorHAnsi" w:hAnsiTheme="minorHAnsi" w:cstheme="minorHAnsi"/>
          <w:sz w:val="22"/>
          <w:szCs w:val="22"/>
        </w:rPr>
        <w:t>Zamawiającego</w:t>
      </w:r>
      <w:r w:rsidRPr="003B038F">
        <w:rPr>
          <w:rFonts w:asciiTheme="minorHAnsi" w:hAnsiTheme="minorHAnsi" w:cstheme="minorHAnsi"/>
          <w:sz w:val="22"/>
          <w:szCs w:val="22"/>
        </w:rPr>
        <w:t>,</w:t>
      </w:r>
    </w:p>
    <w:p w14:paraId="2634EDB0" w14:textId="77777777" w:rsidR="00823AD6" w:rsidRPr="003B038F" w:rsidRDefault="00636A16" w:rsidP="003B038F">
      <w:pPr>
        <w:pStyle w:val="Akapitzlist"/>
        <w:widowControl w:val="0"/>
        <w:numPr>
          <w:ilvl w:val="1"/>
          <w:numId w:val="27"/>
        </w:numPr>
        <w:tabs>
          <w:tab w:val="clear" w:pos="1477"/>
          <w:tab w:val="left" w:pos="426"/>
        </w:tabs>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przystąpienia do odbioru przedmiotu umowy.</w:t>
      </w:r>
    </w:p>
    <w:p w14:paraId="4CE305A2" w14:textId="77777777" w:rsidR="00823AD6" w:rsidRPr="003B038F" w:rsidRDefault="00636A16" w:rsidP="003B038F">
      <w:pPr>
        <w:pStyle w:val="Akapitzlist"/>
        <w:widowControl w:val="0"/>
        <w:numPr>
          <w:ilvl w:val="0"/>
          <w:numId w:val="27"/>
        </w:numPr>
        <w:tabs>
          <w:tab w:val="clear" w:pos="720"/>
        </w:tabs>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Wykonawca zobowiązuje się do: </w:t>
      </w:r>
    </w:p>
    <w:p w14:paraId="5CC63773" w14:textId="3B4A1C9B" w:rsidR="00823AD6" w:rsidRPr="003B038F" w:rsidRDefault="00636A16" w:rsidP="003B038F">
      <w:pPr>
        <w:pStyle w:val="Akapitzlist"/>
        <w:widowControl w:val="0"/>
        <w:numPr>
          <w:ilvl w:val="1"/>
          <w:numId w:val="27"/>
        </w:numPr>
        <w:tabs>
          <w:tab w:val="clear" w:pos="1477"/>
        </w:tabs>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bieżącej współpracy z Zamawiającym i dokonywania uzgodnień z jego przedstawicielami</w:t>
      </w:r>
      <w:r w:rsidR="00823AD6" w:rsidRPr="003B038F">
        <w:rPr>
          <w:rFonts w:asciiTheme="minorHAnsi" w:hAnsiTheme="minorHAnsi" w:cstheme="minorHAnsi"/>
          <w:sz w:val="22"/>
          <w:szCs w:val="22"/>
        </w:rPr>
        <w:t>,</w:t>
      </w:r>
    </w:p>
    <w:p w14:paraId="16FEB6F7" w14:textId="7FEC94DA" w:rsidR="00636A16" w:rsidRPr="003B038F" w:rsidRDefault="00636A16" w:rsidP="003B038F">
      <w:pPr>
        <w:pStyle w:val="Akapitzlist"/>
        <w:widowControl w:val="0"/>
        <w:numPr>
          <w:ilvl w:val="1"/>
          <w:numId w:val="27"/>
        </w:numPr>
        <w:tabs>
          <w:tab w:val="clear" w:pos="1477"/>
        </w:tabs>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każdorazowego uzgadniania z Zamawiającym miejsca</w:t>
      </w:r>
      <w:r w:rsidR="00823AD6" w:rsidRPr="003B038F">
        <w:rPr>
          <w:rFonts w:asciiTheme="minorHAnsi" w:hAnsiTheme="minorHAnsi" w:cstheme="minorHAnsi"/>
          <w:sz w:val="22"/>
          <w:szCs w:val="22"/>
        </w:rPr>
        <w:t xml:space="preserve"> </w:t>
      </w:r>
      <w:r w:rsidRPr="003B038F">
        <w:rPr>
          <w:rFonts w:asciiTheme="minorHAnsi" w:hAnsiTheme="minorHAnsi" w:cstheme="minorHAnsi"/>
          <w:sz w:val="22"/>
          <w:szCs w:val="22"/>
        </w:rPr>
        <w:t>rozładunku</w:t>
      </w:r>
      <w:r w:rsidR="00823AD6" w:rsidRPr="003B038F">
        <w:rPr>
          <w:rFonts w:asciiTheme="minorHAnsi" w:hAnsiTheme="minorHAnsi" w:cstheme="minorHAnsi"/>
          <w:sz w:val="22"/>
          <w:szCs w:val="22"/>
        </w:rPr>
        <w:t xml:space="preserve"> i ustawienia </w:t>
      </w:r>
      <w:r w:rsidRPr="003B038F">
        <w:rPr>
          <w:rFonts w:asciiTheme="minorHAnsi" w:hAnsiTheme="minorHAnsi" w:cstheme="minorHAnsi"/>
          <w:sz w:val="22"/>
          <w:szCs w:val="22"/>
        </w:rPr>
        <w:t>.</w:t>
      </w:r>
    </w:p>
    <w:p w14:paraId="1AB3E021" w14:textId="199F9193" w:rsidR="00636A16" w:rsidRPr="003B038F" w:rsidRDefault="00636A16" w:rsidP="003B038F">
      <w:pPr>
        <w:pStyle w:val="Nagwek2"/>
        <w:spacing w:before="0" w:after="240" w:line="300" w:lineRule="auto"/>
        <w:rPr>
          <w:rFonts w:cstheme="minorHAnsi"/>
          <w:szCs w:val="22"/>
        </w:rPr>
      </w:pPr>
      <w:r w:rsidRPr="003B038F">
        <w:rPr>
          <w:rFonts w:cstheme="minorHAnsi"/>
          <w:szCs w:val="22"/>
        </w:rPr>
        <w:t>§ 11</w:t>
      </w:r>
      <w:r w:rsidR="008D0E54" w:rsidRPr="003B038F">
        <w:rPr>
          <w:rFonts w:cstheme="minorHAnsi"/>
          <w:szCs w:val="22"/>
        </w:rPr>
        <w:t xml:space="preserve"> </w:t>
      </w:r>
      <w:r w:rsidRPr="003B038F">
        <w:rPr>
          <w:rFonts w:cstheme="minorHAnsi"/>
          <w:szCs w:val="22"/>
        </w:rPr>
        <w:t>Reprezentacja stron</w:t>
      </w:r>
    </w:p>
    <w:p w14:paraId="3D05EAB1" w14:textId="21EA79A2" w:rsidR="00823AD6" w:rsidRPr="003B038F" w:rsidRDefault="00741E1F" w:rsidP="003B038F">
      <w:pPr>
        <w:pStyle w:val="Akapitzlist"/>
        <w:numPr>
          <w:ilvl w:val="0"/>
          <w:numId w:val="28"/>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w:t>
      </w:r>
      <w:r w:rsidR="00636A16" w:rsidRPr="003B038F">
        <w:rPr>
          <w:rFonts w:asciiTheme="minorHAnsi" w:hAnsiTheme="minorHAnsi" w:cstheme="minorHAnsi"/>
          <w:sz w:val="22"/>
          <w:szCs w:val="22"/>
        </w:rPr>
        <w:t xml:space="preserve">… tel. </w:t>
      </w:r>
      <w:r w:rsidR="00823AD6"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e-mail </w:t>
      </w:r>
      <w:r w:rsidR="00823AD6" w:rsidRPr="003B038F">
        <w:rPr>
          <w:rFonts w:asciiTheme="minorHAnsi" w:hAnsiTheme="minorHAnsi" w:cstheme="minorHAnsi"/>
          <w:sz w:val="22"/>
          <w:szCs w:val="22"/>
        </w:rPr>
        <w:t xml:space="preserve">……………………… </w:t>
      </w:r>
      <w:r w:rsidR="00636A16" w:rsidRPr="003B038F">
        <w:rPr>
          <w:rFonts w:asciiTheme="minorHAnsi" w:hAnsiTheme="minorHAnsi" w:cstheme="minorHAnsi"/>
          <w:sz w:val="22"/>
          <w:szCs w:val="22"/>
        </w:rPr>
        <w:t xml:space="preserve">– </w:t>
      </w:r>
      <w:r w:rsidR="0011202D" w:rsidRPr="003B038F">
        <w:rPr>
          <w:rFonts w:asciiTheme="minorHAnsi" w:hAnsiTheme="minorHAnsi" w:cstheme="minorHAnsi"/>
          <w:sz w:val="22"/>
          <w:szCs w:val="22"/>
        </w:rPr>
        <w:t>przedstawiciel Zamawiającego</w:t>
      </w:r>
      <w:r w:rsidR="00636A16" w:rsidRPr="003B038F">
        <w:rPr>
          <w:rFonts w:asciiTheme="minorHAnsi" w:hAnsiTheme="minorHAnsi" w:cstheme="minorHAnsi"/>
          <w:sz w:val="22"/>
          <w:szCs w:val="22"/>
        </w:rPr>
        <w:t xml:space="preserve"> będzie pełnił funkcję koordynatora prac w zakresie realizacji obowiązków Zamawiającego wynikających z niniejszej umowy. </w:t>
      </w:r>
    </w:p>
    <w:p w14:paraId="513744D5" w14:textId="77777777" w:rsidR="00823AD6" w:rsidRPr="003B038F" w:rsidRDefault="00823AD6" w:rsidP="003B038F">
      <w:pPr>
        <w:pStyle w:val="Akapitzlist"/>
        <w:numPr>
          <w:ilvl w:val="0"/>
          <w:numId w:val="28"/>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 </w:t>
      </w:r>
      <w:r w:rsidR="00741E1F" w:rsidRPr="003B038F">
        <w:rPr>
          <w:rFonts w:asciiTheme="minorHAnsi" w:hAnsiTheme="minorHAnsi" w:cstheme="minorHAnsi"/>
          <w:sz w:val="22"/>
          <w:szCs w:val="22"/>
        </w:rPr>
        <w:t xml:space="preserve">tel. </w:t>
      </w:r>
      <w:r w:rsidRPr="003B038F">
        <w:rPr>
          <w:rFonts w:asciiTheme="minorHAnsi" w:hAnsiTheme="minorHAnsi" w:cstheme="minorHAnsi"/>
          <w:sz w:val="22"/>
          <w:szCs w:val="22"/>
        </w:rPr>
        <w:t xml:space="preserve">……………………… </w:t>
      </w:r>
      <w:r w:rsidR="00636A16" w:rsidRPr="003B038F">
        <w:rPr>
          <w:rFonts w:asciiTheme="minorHAnsi" w:hAnsiTheme="minorHAnsi" w:cstheme="minorHAnsi"/>
          <w:sz w:val="22"/>
          <w:szCs w:val="22"/>
        </w:rPr>
        <w:t>e-mai</w:t>
      </w:r>
      <w:r w:rsidR="00741E1F" w:rsidRPr="003B038F">
        <w:rPr>
          <w:rFonts w:asciiTheme="minorHAnsi" w:hAnsiTheme="minorHAnsi" w:cstheme="minorHAnsi"/>
          <w:sz w:val="22"/>
          <w:szCs w:val="22"/>
        </w:rPr>
        <w:t xml:space="preserve">l </w:t>
      </w:r>
      <w:r w:rsidRPr="003B038F">
        <w:rPr>
          <w:rFonts w:asciiTheme="minorHAnsi" w:hAnsiTheme="minorHAnsi" w:cstheme="minorHAnsi"/>
          <w:sz w:val="22"/>
          <w:szCs w:val="22"/>
        </w:rPr>
        <w:t xml:space="preserve">……………………… </w:t>
      </w:r>
      <w:r w:rsidR="00636A16" w:rsidRPr="003B038F">
        <w:rPr>
          <w:rFonts w:asciiTheme="minorHAnsi" w:hAnsiTheme="minorHAnsi" w:cstheme="minorHAnsi"/>
          <w:sz w:val="22"/>
          <w:szCs w:val="22"/>
        </w:rPr>
        <w:t>– przedstawiciel Wykonawcy będzie pełnił funkcję koordynatora prac w zakresie realizacji obowiązków Wykonawcy wynikających z niniejszej umowy.</w:t>
      </w:r>
    </w:p>
    <w:p w14:paraId="0AB5577B" w14:textId="75AB8C6E" w:rsidR="00636A16" w:rsidRPr="003B038F" w:rsidRDefault="00636A16" w:rsidP="003B038F">
      <w:pPr>
        <w:pStyle w:val="Akapitzlist"/>
        <w:numPr>
          <w:ilvl w:val="0"/>
          <w:numId w:val="28"/>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Zmiana osób wymienionych w ust. 1 i 2 może nastąpić w formie pisemnej, jednak nie stanowi zmiany niniejszej umowy i nie wymaga zawarcia aneksu do umowy.</w:t>
      </w:r>
    </w:p>
    <w:p w14:paraId="36F038D8" w14:textId="33E62141" w:rsidR="00636A16" w:rsidRPr="003B038F" w:rsidRDefault="00636A16" w:rsidP="003B038F">
      <w:pPr>
        <w:pStyle w:val="Nagwek2"/>
        <w:spacing w:before="0" w:after="240" w:line="300" w:lineRule="auto"/>
        <w:rPr>
          <w:rFonts w:cstheme="minorHAnsi"/>
          <w:szCs w:val="22"/>
        </w:rPr>
      </w:pPr>
      <w:r w:rsidRPr="003B038F">
        <w:rPr>
          <w:rFonts w:cstheme="minorHAnsi"/>
          <w:szCs w:val="22"/>
        </w:rPr>
        <w:t>§ 12</w:t>
      </w:r>
      <w:r w:rsidR="008D0E54" w:rsidRPr="003B038F">
        <w:rPr>
          <w:rFonts w:cstheme="minorHAnsi"/>
          <w:szCs w:val="22"/>
        </w:rPr>
        <w:t xml:space="preserve"> </w:t>
      </w:r>
      <w:r w:rsidRPr="003B038F">
        <w:rPr>
          <w:rFonts w:cstheme="minorHAnsi"/>
          <w:szCs w:val="22"/>
        </w:rPr>
        <w:t>Adres i doręczenia</w:t>
      </w:r>
    </w:p>
    <w:p w14:paraId="031AF3DB" w14:textId="77777777" w:rsidR="00823AD6" w:rsidRPr="003B038F" w:rsidRDefault="00636A16" w:rsidP="003B038F">
      <w:pPr>
        <w:pStyle w:val="Akapitzlist"/>
        <w:numPr>
          <w:ilvl w:val="0"/>
          <w:numId w:val="29"/>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Strony prowadzić będą wszelką korespondencję, itp. na piśmie lub w formie elektronicznej.</w:t>
      </w:r>
    </w:p>
    <w:p w14:paraId="088F002B" w14:textId="77777777" w:rsidR="00223063" w:rsidRPr="003B038F" w:rsidRDefault="00636A16" w:rsidP="003B038F">
      <w:pPr>
        <w:pStyle w:val="Akapitzlist"/>
        <w:numPr>
          <w:ilvl w:val="0"/>
          <w:numId w:val="29"/>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napToGrid w:val="0"/>
          <w:sz w:val="22"/>
          <w:szCs w:val="22"/>
        </w:rPr>
        <w:t>Wszelka korespondencja pomiędzy stronami będzie kierowana na adresy:</w:t>
      </w:r>
      <w:r w:rsidR="00223063" w:rsidRPr="003B038F">
        <w:rPr>
          <w:rFonts w:asciiTheme="minorHAnsi" w:hAnsiTheme="minorHAnsi" w:cstheme="minorHAnsi"/>
          <w:snapToGrid w:val="0"/>
          <w:sz w:val="22"/>
          <w:szCs w:val="22"/>
        </w:rPr>
        <w:t xml:space="preserve"> </w:t>
      </w:r>
    </w:p>
    <w:p w14:paraId="1CB4E9D0" w14:textId="77777777" w:rsidR="00223063" w:rsidRPr="003B038F" w:rsidRDefault="00636A16" w:rsidP="003B038F">
      <w:pPr>
        <w:pStyle w:val="Akapitzlist"/>
        <w:numPr>
          <w:ilvl w:val="1"/>
          <w:numId w:val="29"/>
        </w:numPr>
        <w:tabs>
          <w:tab w:val="clear" w:pos="1477"/>
        </w:tabs>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Zamawiającego: </w:t>
      </w:r>
    </w:p>
    <w:p w14:paraId="71CB9B66" w14:textId="77777777" w:rsidR="00223063" w:rsidRPr="003B038F" w:rsidRDefault="00636A16"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Zespół Żłobków m.st. Warszawy</w:t>
      </w:r>
      <w:r w:rsidR="00223063" w:rsidRPr="003B038F">
        <w:rPr>
          <w:rFonts w:asciiTheme="minorHAnsi" w:hAnsiTheme="minorHAnsi" w:cstheme="minorHAnsi"/>
          <w:sz w:val="22"/>
          <w:szCs w:val="22"/>
        </w:rPr>
        <w:t xml:space="preserve"> </w:t>
      </w:r>
    </w:p>
    <w:p w14:paraId="7C4D9449" w14:textId="77777777" w:rsidR="00223063" w:rsidRPr="003B038F" w:rsidRDefault="00636A16"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ul. Belgijska 4</w:t>
      </w:r>
    </w:p>
    <w:p w14:paraId="7736AA8C" w14:textId="77777777" w:rsidR="00223063" w:rsidRPr="003B038F" w:rsidRDefault="00636A16"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02-511 Warszaw</w:t>
      </w:r>
      <w:r w:rsidR="00223063" w:rsidRPr="003B038F">
        <w:rPr>
          <w:rFonts w:asciiTheme="minorHAnsi" w:hAnsiTheme="minorHAnsi" w:cstheme="minorHAnsi"/>
          <w:sz w:val="22"/>
          <w:szCs w:val="22"/>
        </w:rPr>
        <w:t>a</w:t>
      </w:r>
    </w:p>
    <w:p w14:paraId="24B84214" w14:textId="77777777" w:rsidR="00223063" w:rsidRPr="003B038F" w:rsidRDefault="00636A16"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tel. 0 22</w:t>
      </w:r>
      <w:r w:rsidR="00F644EA" w:rsidRPr="003B038F">
        <w:rPr>
          <w:rFonts w:asciiTheme="minorHAnsi" w:hAnsiTheme="minorHAnsi" w:cstheme="minorHAnsi"/>
          <w:sz w:val="22"/>
          <w:szCs w:val="22"/>
        </w:rPr>
        <w:t> 277 52 00</w:t>
      </w:r>
      <w:r w:rsidR="00223063" w:rsidRPr="003B038F">
        <w:rPr>
          <w:rFonts w:asciiTheme="minorHAnsi" w:hAnsiTheme="minorHAnsi" w:cstheme="minorHAnsi"/>
          <w:sz w:val="22"/>
          <w:szCs w:val="22"/>
        </w:rPr>
        <w:t xml:space="preserve"> </w:t>
      </w:r>
    </w:p>
    <w:p w14:paraId="4DD49806" w14:textId="6EBB5BA9" w:rsidR="00223063" w:rsidRPr="003B038F" w:rsidRDefault="00636A16"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fax 0 22</w:t>
      </w:r>
      <w:r w:rsidR="00F644EA" w:rsidRPr="003B038F">
        <w:rPr>
          <w:rFonts w:asciiTheme="minorHAnsi" w:hAnsiTheme="minorHAnsi" w:cstheme="minorHAnsi"/>
          <w:sz w:val="22"/>
          <w:szCs w:val="22"/>
        </w:rPr>
        <w:t> 277 52 02</w:t>
      </w:r>
      <w:r w:rsidR="00223063" w:rsidRPr="003B038F">
        <w:rPr>
          <w:rFonts w:asciiTheme="minorHAnsi" w:hAnsiTheme="minorHAnsi" w:cstheme="minorHAnsi"/>
          <w:sz w:val="22"/>
          <w:szCs w:val="22"/>
        </w:rPr>
        <w:t xml:space="preserve"> </w:t>
      </w:r>
    </w:p>
    <w:p w14:paraId="75B672CC" w14:textId="781F959B" w:rsidR="00223063" w:rsidRPr="003B038F" w:rsidRDefault="003B038F"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hyperlink r:id="rId9" w:history="1">
        <w:r w:rsidR="00223063" w:rsidRPr="003B038F">
          <w:rPr>
            <w:rStyle w:val="Hipercze"/>
            <w:rFonts w:asciiTheme="minorHAnsi" w:hAnsiTheme="minorHAnsi" w:cstheme="minorHAnsi"/>
            <w:color w:val="auto"/>
            <w:sz w:val="22"/>
            <w:szCs w:val="22"/>
          </w:rPr>
          <w:t>sekretariat.zespolzlobkow@um.warszawa.pl</w:t>
        </w:r>
      </w:hyperlink>
      <w:r w:rsidR="00223063" w:rsidRPr="003B038F">
        <w:rPr>
          <w:rFonts w:asciiTheme="minorHAnsi" w:hAnsiTheme="minorHAnsi" w:cstheme="minorHAnsi"/>
          <w:sz w:val="22"/>
          <w:szCs w:val="22"/>
        </w:rPr>
        <w:t xml:space="preserve"> </w:t>
      </w:r>
    </w:p>
    <w:p w14:paraId="381E3B17" w14:textId="77777777" w:rsidR="00CD2DA9" w:rsidRPr="003B038F" w:rsidRDefault="00CD2DA9" w:rsidP="003B038F">
      <w:pPr>
        <w:pStyle w:val="Akapitzlist"/>
        <w:numPr>
          <w:ilvl w:val="1"/>
          <w:numId w:val="29"/>
        </w:numPr>
        <w:tabs>
          <w:tab w:val="clear" w:pos="1477"/>
        </w:tabs>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lastRenderedPageBreak/>
        <w:t>Wykonawcy: ………………………………………</w:t>
      </w:r>
    </w:p>
    <w:p w14:paraId="7ACDB99E" w14:textId="77777777" w:rsidR="00CD2DA9" w:rsidRPr="003B038F" w:rsidRDefault="00CD2DA9"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bookmarkStart w:id="1" w:name="_Hlk197602874"/>
      <w:r w:rsidRPr="003B038F">
        <w:rPr>
          <w:rFonts w:asciiTheme="minorHAnsi" w:hAnsiTheme="minorHAnsi" w:cstheme="minorHAnsi"/>
          <w:sz w:val="22"/>
          <w:szCs w:val="22"/>
        </w:rPr>
        <w:t>…………………………………………………………...</w:t>
      </w:r>
    </w:p>
    <w:p w14:paraId="4156E18D" w14:textId="77777777" w:rsidR="00CD2DA9" w:rsidRPr="003B038F" w:rsidRDefault="00CD2DA9" w:rsidP="003B038F">
      <w:pPr>
        <w:pStyle w:val="Akapitzlist"/>
        <w:suppressAutoHyphens w:val="0"/>
        <w:overflowPunct/>
        <w:autoSpaceDE/>
        <w:autoSpaceDN w:val="0"/>
        <w:spacing w:after="240" w:line="300" w:lineRule="auto"/>
        <w:ind w:left="851"/>
        <w:textAlignment w:val="auto"/>
        <w:rPr>
          <w:rFonts w:asciiTheme="minorHAnsi" w:hAnsiTheme="minorHAnsi" w:cstheme="minorHAnsi"/>
          <w:sz w:val="22"/>
          <w:szCs w:val="22"/>
        </w:rPr>
      </w:pPr>
      <w:r w:rsidRPr="003B038F">
        <w:rPr>
          <w:rFonts w:asciiTheme="minorHAnsi" w:hAnsiTheme="minorHAnsi" w:cstheme="minorHAnsi"/>
          <w:sz w:val="22"/>
          <w:szCs w:val="22"/>
        </w:rPr>
        <w:t>……………………………………………………………</w:t>
      </w:r>
    </w:p>
    <w:bookmarkEnd w:id="1"/>
    <w:p w14:paraId="26086FBF" w14:textId="77777777" w:rsidR="00223063" w:rsidRPr="003B038F" w:rsidRDefault="00636A16" w:rsidP="003B038F">
      <w:pPr>
        <w:pStyle w:val="Akapitzlist"/>
        <w:numPr>
          <w:ilvl w:val="0"/>
          <w:numId w:val="29"/>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Skutki prawne wywołuje tylko korespondencja doręczona osobiście, listem poleconym, fakse</w:t>
      </w:r>
      <w:r w:rsidR="00223063" w:rsidRPr="003B038F">
        <w:rPr>
          <w:rFonts w:asciiTheme="minorHAnsi" w:hAnsiTheme="minorHAnsi" w:cstheme="minorHAnsi"/>
          <w:sz w:val="22"/>
          <w:szCs w:val="22"/>
        </w:rPr>
        <w:t xml:space="preserve">m </w:t>
      </w:r>
      <w:r w:rsidRPr="003B038F">
        <w:rPr>
          <w:rFonts w:asciiTheme="minorHAnsi" w:hAnsiTheme="minorHAnsi" w:cstheme="minorHAnsi"/>
          <w:sz w:val="22"/>
          <w:szCs w:val="22"/>
        </w:rPr>
        <w:t xml:space="preserve">lub w formie elektronicznej. </w:t>
      </w:r>
    </w:p>
    <w:p w14:paraId="3A289BF3" w14:textId="2225FA84" w:rsidR="00CC6EF5" w:rsidRPr="003B038F" w:rsidRDefault="00636A16" w:rsidP="003B038F">
      <w:pPr>
        <w:pStyle w:val="Akapitzlist"/>
        <w:numPr>
          <w:ilvl w:val="0"/>
          <w:numId w:val="29"/>
        </w:numPr>
        <w:tabs>
          <w:tab w:val="clear" w:pos="720"/>
          <w:tab w:val="num" w:pos="2880"/>
        </w:tabs>
        <w:suppressAutoHyphens w:val="0"/>
        <w:overflowPunct/>
        <w:autoSpaceDE/>
        <w:autoSpaceDN w:val="0"/>
        <w:spacing w:after="240"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Strony zobowiązane są niezwłocznie zawiadamiać się o każdorazowej zmia</w:t>
      </w:r>
      <w:r w:rsidR="00196D22" w:rsidRPr="003B038F">
        <w:rPr>
          <w:rFonts w:asciiTheme="minorHAnsi" w:hAnsiTheme="minorHAnsi" w:cstheme="minorHAnsi"/>
          <w:sz w:val="22"/>
          <w:szCs w:val="22"/>
        </w:rPr>
        <w:t xml:space="preserve">nie adresu miejsca siedziby, </w:t>
      </w:r>
      <w:r w:rsidRPr="003B038F">
        <w:rPr>
          <w:rFonts w:asciiTheme="minorHAnsi" w:hAnsiTheme="minorHAnsi" w:cstheme="minorHAnsi"/>
          <w:sz w:val="22"/>
          <w:szCs w:val="22"/>
        </w:rPr>
        <w:t>numerów telefonów i telefaksów</w:t>
      </w:r>
      <w:r w:rsidR="00196D22" w:rsidRPr="003B038F">
        <w:rPr>
          <w:rFonts w:asciiTheme="minorHAnsi" w:hAnsiTheme="minorHAnsi" w:cstheme="minorHAnsi"/>
          <w:sz w:val="22"/>
          <w:szCs w:val="22"/>
        </w:rPr>
        <w:t xml:space="preserve"> oraz adresu e-mail</w:t>
      </w:r>
      <w:r w:rsidRPr="003B038F">
        <w:rPr>
          <w:rFonts w:asciiTheme="minorHAnsi" w:hAnsiTheme="minorHAnsi" w:cstheme="minorHAnsi"/>
          <w:sz w:val="22"/>
          <w:szCs w:val="22"/>
        </w:rPr>
        <w:t>. W razie zaniedbania tego obowiązku pismo przesłane pod ostatnio wskazany przez Stronę adres i zwrócone z adnotacją o niemożności doręczenia pozostawia się w dokumentach ze skutkiem doręczenia.</w:t>
      </w:r>
    </w:p>
    <w:p w14:paraId="477730CD" w14:textId="2DD06D46" w:rsidR="00636A16" w:rsidRPr="003B038F" w:rsidRDefault="00636A16" w:rsidP="003B038F">
      <w:pPr>
        <w:pStyle w:val="Nagwek2"/>
        <w:spacing w:before="0" w:after="240" w:line="300" w:lineRule="auto"/>
        <w:rPr>
          <w:rFonts w:cstheme="minorHAnsi"/>
          <w:szCs w:val="22"/>
        </w:rPr>
      </w:pPr>
      <w:r w:rsidRPr="003B038F">
        <w:rPr>
          <w:rFonts w:cstheme="minorHAnsi"/>
          <w:szCs w:val="22"/>
        </w:rPr>
        <w:t>§ 13</w:t>
      </w:r>
      <w:r w:rsidR="008D0E54" w:rsidRPr="003B038F">
        <w:rPr>
          <w:rFonts w:cstheme="minorHAnsi"/>
          <w:szCs w:val="22"/>
        </w:rPr>
        <w:t xml:space="preserve"> </w:t>
      </w:r>
      <w:r w:rsidRPr="003B038F">
        <w:rPr>
          <w:rFonts w:cstheme="minorHAnsi"/>
          <w:szCs w:val="22"/>
        </w:rPr>
        <w:t>Rozwiązanie umowy</w:t>
      </w:r>
    </w:p>
    <w:p w14:paraId="2DC25BE4" w14:textId="77777777" w:rsidR="000C2266" w:rsidRPr="003B038F" w:rsidRDefault="00636A16" w:rsidP="003B038F">
      <w:pPr>
        <w:pStyle w:val="Tekstpodstawowy"/>
        <w:numPr>
          <w:ilvl w:val="0"/>
          <w:numId w:val="30"/>
        </w:numPr>
        <w:tabs>
          <w:tab w:val="clear" w:pos="720"/>
        </w:tabs>
        <w:overflowPunct/>
        <w:autoSpaceDE/>
        <w:autoSpaceDN w:val="0"/>
        <w:spacing w:line="300" w:lineRule="auto"/>
        <w:ind w:left="426"/>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W razie istotnej zmiany okoliczności powodującej, że wykonanie umowy nie leży w interesie publicznym, czego nie można było przewidzieć w chwili zawarcia umowy, Zamawiający może odstąpić od umowy w całości lub części w terminie 30 dni od dnia powzięcia wiadomości o tych okolicznościach.</w:t>
      </w:r>
    </w:p>
    <w:p w14:paraId="3F02BCE8" w14:textId="69E430C8" w:rsidR="00DB58BD" w:rsidRPr="003B038F" w:rsidRDefault="00611E59" w:rsidP="003B038F">
      <w:pPr>
        <w:pStyle w:val="Tekstpodstawowy"/>
        <w:numPr>
          <w:ilvl w:val="0"/>
          <w:numId w:val="30"/>
        </w:numPr>
        <w:tabs>
          <w:tab w:val="clear" w:pos="720"/>
        </w:tabs>
        <w:overflowPunct/>
        <w:autoSpaceDE/>
        <w:autoSpaceDN w:val="0"/>
        <w:spacing w:line="300" w:lineRule="auto"/>
        <w:ind w:left="426"/>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Zamawiający może odstąpić od umowy bez wyznaczania dodatkowego terminu</w:t>
      </w:r>
      <w:r w:rsidR="00E4772A" w:rsidRPr="003B038F">
        <w:rPr>
          <w:rFonts w:asciiTheme="minorHAnsi" w:hAnsiTheme="minorHAnsi" w:cstheme="minorHAnsi"/>
          <w:b w:val="0"/>
          <w:sz w:val="22"/>
          <w:szCs w:val="22"/>
          <w:lang w:val="pl-PL"/>
        </w:rPr>
        <w:t xml:space="preserve">, </w:t>
      </w:r>
      <w:r w:rsidRPr="003B038F">
        <w:rPr>
          <w:rFonts w:asciiTheme="minorHAnsi" w:hAnsiTheme="minorHAnsi" w:cstheme="minorHAnsi"/>
          <w:b w:val="0"/>
          <w:sz w:val="22"/>
          <w:szCs w:val="22"/>
        </w:rPr>
        <w:t>jeżeli Wykonawca:</w:t>
      </w:r>
    </w:p>
    <w:p w14:paraId="788E0B9B" w14:textId="77777777" w:rsidR="00DB58BD" w:rsidRPr="003B038F" w:rsidRDefault="00611E59" w:rsidP="003B038F">
      <w:pPr>
        <w:pStyle w:val="Tekstpodstawowy"/>
        <w:numPr>
          <w:ilvl w:val="1"/>
          <w:numId w:val="30"/>
        </w:numPr>
        <w:tabs>
          <w:tab w:val="clear" w:pos="1477"/>
        </w:tabs>
        <w:overflowPunct/>
        <w:autoSpaceDE/>
        <w:autoSpaceDN w:val="0"/>
        <w:spacing w:line="300" w:lineRule="auto"/>
        <w:ind w:left="851"/>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rażąco zaniedbuje, nie wykonuje lub nienależycie wykonuje obowiązki i zobowiązania wynikające z umowy (po wezwaniu Wykonawcy do usunięcia nieprawidłowości Zamawiającemu służy</w:t>
      </w:r>
      <w:r w:rsidR="000B63A1" w:rsidRPr="003B038F">
        <w:rPr>
          <w:rFonts w:asciiTheme="minorHAnsi" w:hAnsiTheme="minorHAnsi" w:cstheme="minorHAnsi"/>
          <w:b w:val="0"/>
          <w:sz w:val="22"/>
          <w:szCs w:val="22"/>
        </w:rPr>
        <w:t xml:space="preserve"> </w:t>
      </w:r>
      <w:r w:rsidRPr="003B038F">
        <w:rPr>
          <w:rFonts w:asciiTheme="minorHAnsi" w:hAnsiTheme="minorHAnsi" w:cstheme="minorHAnsi"/>
          <w:b w:val="0"/>
          <w:sz w:val="22"/>
          <w:szCs w:val="22"/>
        </w:rPr>
        <w:t>prawo do odstąpienia od umowy w terminie 7 dni od upływu terminu wskazanego w wezwaniu do usunięcia naruszeń),</w:t>
      </w:r>
    </w:p>
    <w:p w14:paraId="37B03995" w14:textId="77777777" w:rsidR="00DB58BD" w:rsidRPr="003B038F" w:rsidRDefault="00611E59" w:rsidP="003B038F">
      <w:pPr>
        <w:pStyle w:val="Tekstpodstawowy"/>
        <w:numPr>
          <w:ilvl w:val="1"/>
          <w:numId w:val="30"/>
        </w:numPr>
        <w:tabs>
          <w:tab w:val="clear" w:pos="1477"/>
        </w:tabs>
        <w:overflowPunct/>
        <w:autoSpaceDE/>
        <w:autoSpaceDN w:val="0"/>
        <w:spacing w:line="300" w:lineRule="auto"/>
        <w:ind w:left="851"/>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opóźnia się z dostawą przedmiotu umowy co najmniej 5 dni w stosunk</w:t>
      </w:r>
      <w:r w:rsidR="00196D22" w:rsidRPr="003B038F">
        <w:rPr>
          <w:rFonts w:asciiTheme="minorHAnsi" w:hAnsiTheme="minorHAnsi" w:cstheme="minorHAnsi"/>
          <w:b w:val="0"/>
          <w:sz w:val="22"/>
          <w:szCs w:val="22"/>
        </w:rPr>
        <w:t>u do terminu, o którym</w:t>
      </w:r>
      <w:r w:rsidR="000B63A1" w:rsidRPr="003B038F">
        <w:rPr>
          <w:rFonts w:asciiTheme="minorHAnsi" w:hAnsiTheme="minorHAnsi" w:cstheme="minorHAnsi"/>
          <w:b w:val="0"/>
          <w:sz w:val="22"/>
          <w:szCs w:val="22"/>
        </w:rPr>
        <w:t xml:space="preserve"> </w:t>
      </w:r>
      <w:r w:rsidR="00196D22" w:rsidRPr="003B038F">
        <w:rPr>
          <w:rFonts w:asciiTheme="minorHAnsi" w:hAnsiTheme="minorHAnsi" w:cstheme="minorHAnsi"/>
          <w:b w:val="0"/>
          <w:sz w:val="22"/>
          <w:szCs w:val="22"/>
        </w:rPr>
        <w:t>mowa w §</w:t>
      </w:r>
      <w:r w:rsidR="00994925" w:rsidRPr="003B038F">
        <w:rPr>
          <w:rFonts w:asciiTheme="minorHAnsi" w:hAnsiTheme="minorHAnsi" w:cstheme="minorHAnsi"/>
          <w:b w:val="0"/>
          <w:sz w:val="22"/>
          <w:szCs w:val="22"/>
        </w:rPr>
        <w:t xml:space="preserve"> </w:t>
      </w:r>
      <w:r w:rsidR="00BB157B" w:rsidRPr="003B038F">
        <w:rPr>
          <w:rFonts w:asciiTheme="minorHAnsi" w:hAnsiTheme="minorHAnsi" w:cstheme="minorHAnsi"/>
          <w:b w:val="0"/>
          <w:sz w:val="22"/>
          <w:szCs w:val="22"/>
        </w:rPr>
        <w:t>2</w:t>
      </w:r>
      <w:r w:rsidR="00994925" w:rsidRPr="003B038F">
        <w:rPr>
          <w:rFonts w:asciiTheme="minorHAnsi" w:hAnsiTheme="minorHAnsi" w:cstheme="minorHAnsi"/>
          <w:b w:val="0"/>
          <w:sz w:val="22"/>
          <w:szCs w:val="22"/>
        </w:rPr>
        <w:t>.</w:t>
      </w:r>
    </w:p>
    <w:p w14:paraId="47F1A966" w14:textId="77777777" w:rsidR="00DB58BD" w:rsidRPr="003B038F" w:rsidRDefault="00636A16" w:rsidP="003B038F">
      <w:pPr>
        <w:pStyle w:val="Tekstpodstawowy"/>
        <w:numPr>
          <w:ilvl w:val="0"/>
          <w:numId w:val="30"/>
        </w:numPr>
        <w:tabs>
          <w:tab w:val="clear" w:pos="720"/>
        </w:tabs>
        <w:overflowPunct/>
        <w:autoSpaceDE/>
        <w:autoSpaceDN w:val="0"/>
        <w:spacing w:line="300" w:lineRule="auto"/>
        <w:ind w:left="426"/>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W przypadkach, o których mowa w ust. 1 i 2, strony zobowiązane są do:</w:t>
      </w:r>
    </w:p>
    <w:p w14:paraId="028A0E7E" w14:textId="77777777" w:rsidR="00DB58BD" w:rsidRPr="003B038F" w:rsidRDefault="00636A16" w:rsidP="003B038F">
      <w:pPr>
        <w:pStyle w:val="Tekstpodstawowy"/>
        <w:numPr>
          <w:ilvl w:val="1"/>
          <w:numId w:val="30"/>
        </w:numPr>
        <w:tabs>
          <w:tab w:val="clear" w:pos="1477"/>
        </w:tabs>
        <w:overflowPunct/>
        <w:autoSpaceDE/>
        <w:autoSpaceDN w:val="0"/>
        <w:spacing w:line="300" w:lineRule="auto"/>
        <w:ind w:left="851"/>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dokonania odbioru przedmiotu umowy dla stanu na dzień rozwiązania umowy;</w:t>
      </w:r>
    </w:p>
    <w:p w14:paraId="322F32A5" w14:textId="7F769BCF" w:rsidR="00636A16" w:rsidRPr="003B038F" w:rsidRDefault="00636A16" w:rsidP="003B038F">
      <w:pPr>
        <w:pStyle w:val="Tekstpodstawowy"/>
        <w:numPr>
          <w:ilvl w:val="1"/>
          <w:numId w:val="30"/>
        </w:numPr>
        <w:tabs>
          <w:tab w:val="clear" w:pos="1477"/>
        </w:tabs>
        <w:overflowPunct/>
        <w:autoSpaceDE/>
        <w:autoSpaceDN w:val="0"/>
        <w:spacing w:after="240" w:line="300" w:lineRule="auto"/>
        <w:ind w:left="851"/>
        <w:textAlignment w:val="auto"/>
        <w:rPr>
          <w:rFonts w:asciiTheme="minorHAnsi" w:hAnsiTheme="minorHAnsi" w:cstheme="minorHAnsi"/>
          <w:b w:val="0"/>
          <w:sz w:val="22"/>
          <w:szCs w:val="22"/>
        </w:rPr>
      </w:pPr>
      <w:r w:rsidRPr="003B038F">
        <w:rPr>
          <w:rFonts w:asciiTheme="minorHAnsi" w:hAnsiTheme="minorHAnsi" w:cstheme="minorHAnsi"/>
          <w:b w:val="0"/>
          <w:sz w:val="22"/>
          <w:szCs w:val="22"/>
        </w:rPr>
        <w:t>zapłaty należnego na dzień rozwiązania umowy wynagrodzenia, zgodnie z zasadami określonymi w umowie.</w:t>
      </w:r>
    </w:p>
    <w:p w14:paraId="133ADE86" w14:textId="315D801D" w:rsidR="00636A16" w:rsidRPr="003B038F" w:rsidRDefault="00636A16" w:rsidP="003B038F">
      <w:pPr>
        <w:pStyle w:val="Nagwek2"/>
        <w:spacing w:before="0" w:after="240" w:line="300" w:lineRule="auto"/>
        <w:rPr>
          <w:rFonts w:cstheme="minorHAnsi"/>
          <w:szCs w:val="22"/>
        </w:rPr>
      </w:pPr>
      <w:r w:rsidRPr="003B038F">
        <w:rPr>
          <w:rFonts w:cstheme="minorHAnsi"/>
          <w:szCs w:val="22"/>
        </w:rPr>
        <w:t>§ 14</w:t>
      </w:r>
      <w:r w:rsidR="008D0E54" w:rsidRPr="003B038F">
        <w:rPr>
          <w:rFonts w:cstheme="minorHAnsi"/>
          <w:szCs w:val="22"/>
        </w:rPr>
        <w:t xml:space="preserve"> </w:t>
      </w:r>
      <w:r w:rsidRPr="003B038F">
        <w:rPr>
          <w:rFonts w:cstheme="minorHAnsi"/>
          <w:szCs w:val="22"/>
        </w:rPr>
        <w:t>Kary umowne</w:t>
      </w:r>
    </w:p>
    <w:p w14:paraId="4597DA38" w14:textId="77777777" w:rsidR="00DB58BD" w:rsidRPr="003B038F" w:rsidRDefault="00636A16" w:rsidP="003B038F">
      <w:pPr>
        <w:numPr>
          <w:ilvl w:val="0"/>
          <w:numId w:val="17"/>
        </w:numPr>
        <w:tabs>
          <w:tab w:val="clear" w:pos="720"/>
        </w:tabs>
        <w:suppressAutoHyphens w:val="0"/>
        <w:overflowPunct/>
        <w:autoSpaceDE/>
        <w:autoSpaceDN w:val="0"/>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Zamawiający zastrzega sobie stosowanie kar umownych w następujących przypadkach</w:t>
      </w:r>
      <w:r w:rsidR="00F91C21" w:rsidRPr="003B038F">
        <w:rPr>
          <w:rFonts w:asciiTheme="minorHAnsi" w:hAnsiTheme="minorHAnsi" w:cstheme="minorHAnsi"/>
          <w:sz w:val="22"/>
          <w:szCs w:val="22"/>
        </w:rPr>
        <w:t xml:space="preserve"> </w:t>
      </w:r>
      <w:r w:rsidRPr="003B038F">
        <w:rPr>
          <w:rFonts w:asciiTheme="minorHAnsi" w:hAnsiTheme="minorHAnsi" w:cstheme="minorHAnsi"/>
          <w:sz w:val="22"/>
          <w:szCs w:val="22"/>
        </w:rPr>
        <w:t>i wysokościach:</w:t>
      </w:r>
    </w:p>
    <w:p w14:paraId="5FE55BFC" w14:textId="78DDB583" w:rsidR="00361742" w:rsidRPr="003B038F" w:rsidRDefault="00636A16" w:rsidP="003B038F">
      <w:pPr>
        <w:numPr>
          <w:ilvl w:val="1"/>
          <w:numId w:val="17"/>
        </w:numPr>
        <w:tabs>
          <w:tab w:val="clear" w:pos="1477"/>
        </w:tabs>
        <w:suppressAutoHyphens w:val="0"/>
        <w:overflowPunct/>
        <w:autoSpaceDE/>
        <w:autoSpaceDN w:val="0"/>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t>w przypadku odstąpienia od umowy przez Zamawiającego z winy Wykonawcy, Zamawiającemu przysługuje kara umowna w wysokości 10</w:t>
      </w:r>
      <w:r w:rsidR="00E924B1"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 </w:t>
      </w:r>
      <w:r w:rsidR="00E667C6" w:rsidRPr="003B038F">
        <w:rPr>
          <w:rFonts w:asciiTheme="minorHAnsi" w:hAnsiTheme="minorHAnsi" w:cstheme="minorHAnsi"/>
          <w:sz w:val="22"/>
          <w:szCs w:val="22"/>
        </w:rPr>
        <w:t>(dziesięć</w:t>
      </w:r>
      <w:r w:rsidR="004F226F" w:rsidRPr="003B038F">
        <w:rPr>
          <w:rFonts w:asciiTheme="minorHAnsi" w:hAnsiTheme="minorHAnsi" w:cstheme="minorHAnsi"/>
          <w:sz w:val="22"/>
          <w:szCs w:val="22"/>
        </w:rPr>
        <w:t xml:space="preserve"> procent</w:t>
      </w:r>
      <w:r w:rsidR="00E667C6" w:rsidRPr="003B038F">
        <w:rPr>
          <w:rFonts w:asciiTheme="minorHAnsi" w:hAnsiTheme="minorHAnsi" w:cstheme="minorHAnsi"/>
          <w:sz w:val="22"/>
          <w:szCs w:val="22"/>
        </w:rPr>
        <w:t xml:space="preserve">) </w:t>
      </w:r>
      <w:r w:rsidR="00AB5F1C" w:rsidRPr="003B038F">
        <w:rPr>
          <w:rFonts w:asciiTheme="minorHAnsi" w:hAnsiTheme="minorHAnsi" w:cstheme="minorHAnsi"/>
          <w:sz w:val="22"/>
          <w:szCs w:val="22"/>
        </w:rPr>
        <w:t>wynagrodzenia Wykonawcy</w:t>
      </w:r>
      <w:r w:rsidR="00E924B1" w:rsidRPr="003B038F">
        <w:rPr>
          <w:rFonts w:asciiTheme="minorHAnsi" w:hAnsiTheme="minorHAnsi" w:cstheme="minorHAnsi"/>
          <w:sz w:val="22"/>
          <w:szCs w:val="22"/>
        </w:rPr>
        <w:t>,</w:t>
      </w:r>
      <w:r w:rsidR="00DB58BD" w:rsidRPr="003B038F">
        <w:rPr>
          <w:rFonts w:asciiTheme="minorHAnsi" w:hAnsiTheme="minorHAnsi" w:cstheme="minorHAnsi"/>
          <w:sz w:val="22"/>
          <w:szCs w:val="22"/>
        </w:rPr>
        <w:t xml:space="preserve"> tj. kwoty o której mowa w §</w:t>
      </w:r>
      <w:r w:rsidR="00E924B1" w:rsidRPr="003B038F">
        <w:rPr>
          <w:rFonts w:asciiTheme="minorHAnsi" w:hAnsiTheme="minorHAnsi" w:cstheme="minorHAnsi"/>
          <w:sz w:val="22"/>
          <w:szCs w:val="22"/>
        </w:rPr>
        <w:t xml:space="preserve"> </w:t>
      </w:r>
      <w:r w:rsidR="00DB58BD" w:rsidRPr="003B038F">
        <w:rPr>
          <w:rFonts w:asciiTheme="minorHAnsi" w:hAnsiTheme="minorHAnsi" w:cstheme="minorHAnsi"/>
          <w:sz w:val="22"/>
          <w:szCs w:val="22"/>
        </w:rPr>
        <w:t>5 ust. 1</w:t>
      </w:r>
      <w:r w:rsidR="00645BA4" w:rsidRPr="003B038F">
        <w:rPr>
          <w:rFonts w:asciiTheme="minorHAnsi" w:hAnsiTheme="minorHAnsi" w:cstheme="minorHAnsi"/>
          <w:sz w:val="22"/>
          <w:szCs w:val="22"/>
        </w:rPr>
        <w:t>.</w:t>
      </w:r>
    </w:p>
    <w:p w14:paraId="67C13CED" w14:textId="0D9533D6" w:rsidR="00361742" w:rsidRPr="003B038F" w:rsidRDefault="00636A16" w:rsidP="003B038F">
      <w:pPr>
        <w:numPr>
          <w:ilvl w:val="1"/>
          <w:numId w:val="17"/>
        </w:numPr>
        <w:tabs>
          <w:tab w:val="clear" w:pos="1477"/>
        </w:tabs>
        <w:suppressAutoHyphens w:val="0"/>
        <w:overflowPunct/>
        <w:autoSpaceDE/>
        <w:autoSpaceDN w:val="0"/>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t>w przypadku odstąpienia od umowy</w:t>
      </w:r>
      <w:r w:rsidR="00321FAD" w:rsidRPr="003B038F">
        <w:rPr>
          <w:rFonts w:asciiTheme="minorHAnsi" w:hAnsiTheme="minorHAnsi" w:cstheme="minorHAnsi"/>
          <w:sz w:val="22"/>
          <w:szCs w:val="22"/>
        </w:rPr>
        <w:t xml:space="preserve"> przez Wykonawcę</w:t>
      </w:r>
      <w:r w:rsidRPr="003B038F">
        <w:rPr>
          <w:rFonts w:asciiTheme="minorHAnsi" w:hAnsiTheme="minorHAnsi" w:cstheme="minorHAnsi"/>
          <w:sz w:val="22"/>
          <w:szCs w:val="22"/>
        </w:rPr>
        <w:t xml:space="preserve"> </w:t>
      </w:r>
      <w:r w:rsidR="00E313C4" w:rsidRPr="003B038F">
        <w:rPr>
          <w:rFonts w:asciiTheme="minorHAnsi" w:hAnsiTheme="minorHAnsi" w:cstheme="minorHAnsi"/>
          <w:sz w:val="22"/>
          <w:szCs w:val="22"/>
        </w:rPr>
        <w:t>jeżeli odstąpienie nie jest skutkiem okoliczności, za które wyłączną odpowiedzialność ponosi Zamawiający,</w:t>
      </w:r>
      <w:r w:rsidR="00E313C4" w:rsidRPr="003B038F">
        <w:rPr>
          <w:rFonts w:asciiTheme="minorHAnsi" w:hAnsiTheme="minorHAnsi" w:cstheme="minorHAnsi"/>
          <w:sz w:val="22"/>
          <w:szCs w:val="22"/>
          <w:lang w:eastAsia="x-none"/>
        </w:rPr>
        <w:t xml:space="preserve"> </w:t>
      </w:r>
      <w:r w:rsidRPr="003B038F">
        <w:rPr>
          <w:rFonts w:asciiTheme="minorHAnsi" w:hAnsiTheme="minorHAnsi" w:cstheme="minorHAnsi"/>
          <w:sz w:val="22"/>
          <w:szCs w:val="22"/>
        </w:rPr>
        <w:t>Zamawiającemu przysługuje kara umowna w wysokości 10</w:t>
      </w:r>
      <w:r w:rsidR="00E924B1"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 </w:t>
      </w:r>
      <w:r w:rsidR="00E667C6" w:rsidRPr="003B038F">
        <w:rPr>
          <w:rFonts w:asciiTheme="minorHAnsi" w:hAnsiTheme="minorHAnsi" w:cstheme="minorHAnsi"/>
          <w:sz w:val="22"/>
          <w:szCs w:val="22"/>
        </w:rPr>
        <w:t>(dziesięć</w:t>
      </w:r>
      <w:r w:rsidR="004F226F" w:rsidRPr="003B038F">
        <w:rPr>
          <w:rFonts w:asciiTheme="minorHAnsi" w:hAnsiTheme="minorHAnsi" w:cstheme="minorHAnsi"/>
          <w:sz w:val="22"/>
          <w:szCs w:val="22"/>
        </w:rPr>
        <w:t xml:space="preserve"> procent</w:t>
      </w:r>
      <w:r w:rsidR="00E667C6" w:rsidRPr="003B038F">
        <w:rPr>
          <w:rFonts w:asciiTheme="minorHAnsi" w:hAnsiTheme="minorHAnsi" w:cstheme="minorHAnsi"/>
          <w:sz w:val="22"/>
          <w:szCs w:val="22"/>
        </w:rPr>
        <w:t xml:space="preserve">) </w:t>
      </w:r>
      <w:r w:rsidR="00DB58BD" w:rsidRPr="003B038F">
        <w:rPr>
          <w:rFonts w:asciiTheme="minorHAnsi" w:hAnsiTheme="minorHAnsi" w:cstheme="minorHAnsi"/>
          <w:sz w:val="22"/>
          <w:szCs w:val="22"/>
        </w:rPr>
        <w:t>wynagrodzenia Wykonawcy</w:t>
      </w:r>
      <w:r w:rsidR="00E924B1" w:rsidRPr="003B038F">
        <w:rPr>
          <w:rFonts w:asciiTheme="minorHAnsi" w:hAnsiTheme="minorHAnsi" w:cstheme="minorHAnsi"/>
          <w:sz w:val="22"/>
          <w:szCs w:val="22"/>
        </w:rPr>
        <w:t>,</w:t>
      </w:r>
      <w:r w:rsidR="00DB58BD" w:rsidRPr="003B038F">
        <w:rPr>
          <w:rFonts w:asciiTheme="minorHAnsi" w:hAnsiTheme="minorHAnsi" w:cstheme="minorHAnsi"/>
          <w:sz w:val="22"/>
          <w:szCs w:val="22"/>
        </w:rPr>
        <w:t xml:space="preserve"> tj. kwoty o której mowa w §</w:t>
      </w:r>
      <w:r w:rsidR="001869C2" w:rsidRPr="003B038F">
        <w:rPr>
          <w:rFonts w:asciiTheme="minorHAnsi" w:hAnsiTheme="minorHAnsi" w:cstheme="minorHAnsi"/>
          <w:sz w:val="22"/>
          <w:szCs w:val="22"/>
        </w:rPr>
        <w:t xml:space="preserve"> </w:t>
      </w:r>
      <w:r w:rsidR="00DB58BD" w:rsidRPr="003B038F">
        <w:rPr>
          <w:rFonts w:asciiTheme="minorHAnsi" w:hAnsiTheme="minorHAnsi" w:cstheme="minorHAnsi"/>
          <w:sz w:val="22"/>
          <w:szCs w:val="22"/>
        </w:rPr>
        <w:t>5 ust. 1</w:t>
      </w:r>
      <w:r w:rsidRPr="003B038F">
        <w:rPr>
          <w:rFonts w:asciiTheme="minorHAnsi" w:hAnsiTheme="minorHAnsi" w:cstheme="minorHAnsi"/>
          <w:sz w:val="22"/>
          <w:szCs w:val="22"/>
        </w:rPr>
        <w:t>,</w:t>
      </w:r>
    </w:p>
    <w:p w14:paraId="6FE2951A" w14:textId="6C04C9E9" w:rsidR="00361742" w:rsidRPr="003B038F" w:rsidRDefault="00741E1F" w:rsidP="003B038F">
      <w:pPr>
        <w:numPr>
          <w:ilvl w:val="1"/>
          <w:numId w:val="17"/>
        </w:numPr>
        <w:tabs>
          <w:tab w:val="clear" w:pos="1477"/>
        </w:tabs>
        <w:suppressAutoHyphens w:val="0"/>
        <w:overflowPunct/>
        <w:autoSpaceDE/>
        <w:autoSpaceDN w:val="0"/>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 przypadku zwłoki </w:t>
      </w:r>
      <w:r w:rsidR="00636A16" w:rsidRPr="003B038F">
        <w:rPr>
          <w:rFonts w:asciiTheme="minorHAnsi" w:hAnsiTheme="minorHAnsi" w:cstheme="minorHAnsi"/>
          <w:sz w:val="22"/>
          <w:szCs w:val="22"/>
        </w:rPr>
        <w:t>w usunięciu przez Wykonawcę wad stwierdzonych przy odbiorze lub w okresie gwarancji jakości i rękojmi za wady, Zamawiającemu przysługuje kara umowna w wysokości 0,1</w:t>
      </w:r>
      <w:r w:rsidR="00313AD3" w:rsidRPr="003B038F">
        <w:rPr>
          <w:rFonts w:asciiTheme="minorHAnsi" w:hAnsiTheme="minorHAnsi" w:cstheme="minorHAnsi"/>
          <w:sz w:val="22"/>
          <w:szCs w:val="22"/>
        </w:rPr>
        <w:t xml:space="preserve"> </w:t>
      </w:r>
      <w:r w:rsidR="00636A16" w:rsidRPr="003B038F">
        <w:rPr>
          <w:rFonts w:asciiTheme="minorHAnsi" w:hAnsiTheme="minorHAnsi" w:cstheme="minorHAnsi"/>
          <w:sz w:val="22"/>
          <w:szCs w:val="22"/>
        </w:rPr>
        <w:t xml:space="preserve">% </w:t>
      </w:r>
      <w:r w:rsidR="00E667C6" w:rsidRPr="003B038F">
        <w:rPr>
          <w:rFonts w:asciiTheme="minorHAnsi" w:hAnsiTheme="minorHAnsi" w:cstheme="minorHAnsi"/>
          <w:sz w:val="22"/>
          <w:szCs w:val="22"/>
        </w:rPr>
        <w:t xml:space="preserve">(jedna </w:t>
      </w:r>
      <w:r w:rsidR="00645245" w:rsidRPr="003B038F">
        <w:rPr>
          <w:rFonts w:asciiTheme="minorHAnsi" w:hAnsiTheme="minorHAnsi" w:cstheme="minorHAnsi"/>
          <w:sz w:val="22"/>
          <w:szCs w:val="22"/>
        </w:rPr>
        <w:t>dziesiąta</w:t>
      </w:r>
      <w:r w:rsidR="004F226F" w:rsidRPr="003B038F">
        <w:rPr>
          <w:rFonts w:asciiTheme="minorHAnsi" w:hAnsiTheme="minorHAnsi" w:cstheme="minorHAnsi"/>
          <w:sz w:val="22"/>
          <w:szCs w:val="22"/>
        </w:rPr>
        <w:t xml:space="preserve"> procenta</w:t>
      </w:r>
      <w:r w:rsidR="00E667C6" w:rsidRPr="003B038F">
        <w:rPr>
          <w:rFonts w:asciiTheme="minorHAnsi" w:hAnsiTheme="minorHAnsi" w:cstheme="minorHAnsi"/>
          <w:sz w:val="22"/>
          <w:szCs w:val="22"/>
        </w:rPr>
        <w:t xml:space="preserve">) </w:t>
      </w:r>
      <w:r w:rsidR="00AB5F1C" w:rsidRPr="003B038F">
        <w:rPr>
          <w:rFonts w:asciiTheme="minorHAnsi" w:hAnsiTheme="minorHAnsi" w:cstheme="minorHAnsi"/>
          <w:sz w:val="22"/>
          <w:szCs w:val="22"/>
        </w:rPr>
        <w:t xml:space="preserve">wynagrodzenia Wykonawcy, tj. </w:t>
      </w:r>
      <w:r w:rsidR="00361742" w:rsidRPr="003B038F">
        <w:rPr>
          <w:rFonts w:asciiTheme="minorHAnsi" w:hAnsiTheme="minorHAnsi" w:cstheme="minorHAnsi"/>
          <w:sz w:val="22"/>
          <w:szCs w:val="22"/>
        </w:rPr>
        <w:t xml:space="preserve">kwoty o której </w:t>
      </w:r>
      <w:r w:rsidR="00361742" w:rsidRPr="003B038F">
        <w:rPr>
          <w:rFonts w:asciiTheme="minorHAnsi" w:hAnsiTheme="minorHAnsi" w:cstheme="minorHAnsi"/>
          <w:sz w:val="22"/>
          <w:szCs w:val="22"/>
        </w:rPr>
        <w:lastRenderedPageBreak/>
        <w:t>mowa w §</w:t>
      </w:r>
      <w:r w:rsidR="001869C2" w:rsidRPr="003B038F">
        <w:rPr>
          <w:rFonts w:asciiTheme="minorHAnsi" w:hAnsiTheme="minorHAnsi" w:cstheme="minorHAnsi"/>
          <w:sz w:val="22"/>
          <w:szCs w:val="22"/>
        </w:rPr>
        <w:t xml:space="preserve"> </w:t>
      </w:r>
      <w:r w:rsidR="00361742" w:rsidRPr="003B038F">
        <w:rPr>
          <w:rFonts w:asciiTheme="minorHAnsi" w:hAnsiTheme="minorHAnsi" w:cstheme="minorHAnsi"/>
          <w:sz w:val="22"/>
          <w:szCs w:val="22"/>
        </w:rPr>
        <w:t>5 ust. 1</w:t>
      </w:r>
      <w:r w:rsidR="00636A16" w:rsidRPr="003B038F">
        <w:rPr>
          <w:rFonts w:asciiTheme="minorHAnsi" w:hAnsiTheme="minorHAnsi" w:cstheme="minorHAnsi"/>
          <w:sz w:val="22"/>
          <w:szCs w:val="22"/>
        </w:rPr>
        <w:t xml:space="preserve">, za każdy </w:t>
      </w:r>
      <w:r w:rsidR="00AB5F1C" w:rsidRPr="003B038F">
        <w:rPr>
          <w:rFonts w:asciiTheme="minorHAnsi" w:hAnsiTheme="minorHAnsi" w:cstheme="minorHAnsi"/>
          <w:sz w:val="22"/>
          <w:szCs w:val="22"/>
        </w:rPr>
        <w:t xml:space="preserve">rozpoczęty </w:t>
      </w:r>
      <w:r w:rsidR="00636A16" w:rsidRPr="003B038F">
        <w:rPr>
          <w:rFonts w:asciiTheme="minorHAnsi" w:hAnsiTheme="minorHAnsi" w:cstheme="minorHAnsi"/>
          <w:sz w:val="22"/>
          <w:szCs w:val="22"/>
        </w:rPr>
        <w:t xml:space="preserve">dzień </w:t>
      </w:r>
      <w:r w:rsidR="005F525E" w:rsidRPr="003B038F">
        <w:rPr>
          <w:rFonts w:asciiTheme="minorHAnsi" w:hAnsiTheme="minorHAnsi" w:cstheme="minorHAnsi"/>
          <w:sz w:val="22"/>
          <w:szCs w:val="22"/>
        </w:rPr>
        <w:t>zwłoki</w:t>
      </w:r>
      <w:r w:rsidR="00636A16" w:rsidRPr="003B038F">
        <w:rPr>
          <w:rFonts w:asciiTheme="minorHAnsi" w:hAnsiTheme="minorHAnsi" w:cstheme="minorHAnsi"/>
          <w:sz w:val="22"/>
          <w:szCs w:val="22"/>
        </w:rPr>
        <w:t xml:space="preserve">, licząc od dnia wyznaczonego na usunięcie wad (bez względu na to czy </w:t>
      </w:r>
      <w:r w:rsidR="003F61C7" w:rsidRPr="003B038F">
        <w:rPr>
          <w:rFonts w:asciiTheme="minorHAnsi" w:hAnsiTheme="minorHAnsi" w:cstheme="minorHAnsi"/>
          <w:sz w:val="22"/>
          <w:szCs w:val="22"/>
        </w:rPr>
        <w:t>zwłoka</w:t>
      </w:r>
      <w:r w:rsidR="00636A16" w:rsidRPr="003B038F">
        <w:rPr>
          <w:rFonts w:asciiTheme="minorHAnsi" w:hAnsiTheme="minorHAnsi" w:cstheme="minorHAnsi"/>
          <w:sz w:val="22"/>
          <w:szCs w:val="22"/>
        </w:rPr>
        <w:t xml:space="preserve"> dotyczy pojedynczej pozycji Kalkulacji cenowej, czy całości przedmiotu umowy)</w:t>
      </w:r>
      <w:r w:rsidR="00D25AEE" w:rsidRPr="003B038F">
        <w:rPr>
          <w:rFonts w:asciiTheme="minorHAnsi" w:hAnsiTheme="minorHAnsi" w:cstheme="minorHAnsi"/>
          <w:sz w:val="22"/>
          <w:szCs w:val="22"/>
        </w:rPr>
        <w:t>,</w:t>
      </w:r>
    </w:p>
    <w:p w14:paraId="5FBFD319" w14:textId="1F4CA88A" w:rsidR="0050505F" w:rsidRPr="003B038F" w:rsidRDefault="0050505F" w:rsidP="003B038F">
      <w:pPr>
        <w:numPr>
          <w:ilvl w:val="1"/>
          <w:numId w:val="17"/>
        </w:numPr>
        <w:tabs>
          <w:tab w:val="clear" w:pos="1477"/>
        </w:tabs>
        <w:suppressAutoHyphens w:val="0"/>
        <w:overflowPunct/>
        <w:autoSpaceDE/>
        <w:autoSpaceDN w:val="0"/>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t>w przypadku zwłoki z tytułu nieterminowego wykonania przedmiotu umowy w stosunku do terminu realizacji, o którym mowa w § 2, Wykonawca zapłaci Zamawiającemu karę umowną w wysokości 0,2 % (dwie dziesiąte procenta) wynagrodzenia Wykonawcy, tj. kwoty o której mowa w § 5 ust. 1 za każdy rozpoczęty dzień zwłoki (bez względu na to czy zwłoka dotyczy pojedynczej pozycji Kalkulacji cenowej, czy całości przedmiotu umowy).</w:t>
      </w:r>
    </w:p>
    <w:p w14:paraId="5658B57C" w14:textId="5AEA767F" w:rsidR="00747A0C" w:rsidRPr="003B038F" w:rsidRDefault="00747A0C" w:rsidP="003B038F">
      <w:pPr>
        <w:numPr>
          <w:ilvl w:val="1"/>
          <w:numId w:val="17"/>
        </w:numPr>
        <w:tabs>
          <w:tab w:val="clear" w:pos="1477"/>
        </w:tabs>
        <w:suppressAutoHyphens w:val="0"/>
        <w:overflowPunct/>
        <w:autoSpaceDE/>
        <w:autoSpaceDN w:val="0"/>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t xml:space="preserve">Kara za naruszenie zakazu głośnych prac w godzinach 12:00-14:00: </w:t>
      </w:r>
      <w:r w:rsidRPr="003B038F">
        <w:rPr>
          <w:rFonts w:asciiTheme="minorHAnsi" w:hAnsiTheme="minorHAnsi" w:cstheme="minorHAnsi"/>
          <w:b/>
          <w:bCs/>
          <w:sz w:val="22"/>
          <w:szCs w:val="22"/>
        </w:rPr>
        <w:t>500 zł</w:t>
      </w:r>
      <w:r w:rsidRPr="003B038F">
        <w:rPr>
          <w:rFonts w:asciiTheme="minorHAnsi" w:hAnsiTheme="minorHAnsi" w:cstheme="minorHAnsi"/>
          <w:sz w:val="22"/>
          <w:szCs w:val="22"/>
        </w:rPr>
        <w:t xml:space="preserve"> </w:t>
      </w:r>
      <w:r w:rsidR="009A2A4B" w:rsidRPr="003B038F">
        <w:rPr>
          <w:rFonts w:asciiTheme="minorHAnsi" w:hAnsiTheme="minorHAnsi" w:cstheme="minorHAnsi"/>
          <w:sz w:val="22"/>
          <w:szCs w:val="22"/>
        </w:rPr>
        <w:t>(pięćset złotych) z</w:t>
      </w:r>
      <w:r w:rsidRPr="003B038F">
        <w:rPr>
          <w:rFonts w:asciiTheme="minorHAnsi" w:hAnsiTheme="minorHAnsi" w:cstheme="minorHAnsi"/>
          <w:sz w:val="22"/>
          <w:szCs w:val="22"/>
        </w:rPr>
        <w:t>a każdy stwierdzony przypadek.</w:t>
      </w:r>
    </w:p>
    <w:p w14:paraId="797D7F77" w14:textId="77777777" w:rsidR="00361742" w:rsidRPr="003B038F" w:rsidRDefault="00636A16" w:rsidP="003B038F">
      <w:pPr>
        <w:numPr>
          <w:ilvl w:val="0"/>
          <w:numId w:val="17"/>
        </w:numPr>
        <w:tabs>
          <w:tab w:val="clear" w:pos="720"/>
        </w:tabs>
        <w:suppressAutoHyphens w:val="0"/>
        <w:overflowPunct/>
        <w:autoSpaceDE/>
        <w:autoSpaceDN w:val="0"/>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W razie wystąpienia zwłoki w płatności Zamawiający zapłaci na wezwanie Wykonawcy odsetki ustawowe.</w:t>
      </w:r>
    </w:p>
    <w:p w14:paraId="62BA50FC" w14:textId="77777777" w:rsidR="00361742" w:rsidRPr="003B038F" w:rsidRDefault="00AB5F1C" w:rsidP="003B038F">
      <w:pPr>
        <w:numPr>
          <w:ilvl w:val="0"/>
          <w:numId w:val="17"/>
        </w:numPr>
        <w:tabs>
          <w:tab w:val="clear" w:pos="720"/>
        </w:tabs>
        <w:suppressAutoHyphens w:val="0"/>
        <w:overflowPunct/>
        <w:autoSpaceDE/>
        <w:autoSpaceDN w:val="0"/>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Wykonawca wyraża zgodę na potrącenie kar umownych z wynagrodzeni</w:t>
      </w:r>
      <w:r w:rsidR="002D0B83" w:rsidRPr="003B038F">
        <w:rPr>
          <w:rFonts w:asciiTheme="minorHAnsi" w:hAnsiTheme="minorHAnsi" w:cstheme="minorHAnsi"/>
          <w:sz w:val="22"/>
          <w:szCs w:val="22"/>
        </w:rPr>
        <w:t>a</w:t>
      </w:r>
      <w:r w:rsidRPr="003B038F">
        <w:rPr>
          <w:rFonts w:asciiTheme="minorHAnsi" w:hAnsiTheme="minorHAnsi" w:cstheme="minorHAnsi"/>
          <w:sz w:val="22"/>
          <w:szCs w:val="22"/>
        </w:rPr>
        <w:t>, a jeżeli potrącenie to nie będzie możliwe Wykonawca zobowiązuje się zapłacić kary umowne w terminie 14 dni od dnia otrzymania wezwania do zapłaty przyjmującego formę noty księgowej.</w:t>
      </w:r>
    </w:p>
    <w:p w14:paraId="4D673937" w14:textId="77777777" w:rsidR="00361742" w:rsidRPr="003B038F" w:rsidRDefault="00AB5F1C" w:rsidP="003B038F">
      <w:pPr>
        <w:numPr>
          <w:ilvl w:val="0"/>
          <w:numId w:val="17"/>
        </w:numPr>
        <w:tabs>
          <w:tab w:val="clear" w:pos="720"/>
        </w:tabs>
        <w:suppressAutoHyphens w:val="0"/>
        <w:overflowPunct/>
        <w:autoSpaceDE/>
        <w:autoSpaceDN w:val="0"/>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Zapłata kar umownych nie wyłącza prawa do dochodzenia odszkodowania na zasadach ogólnych za poniesioną szkodę</w:t>
      </w:r>
      <w:r w:rsidR="00FD1771" w:rsidRPr="003B038F">
        <w:rPr>
          <w:rFonts w:asciiTheme="minorHAnsi" w:hAnsiTheme="minorHAnsi" w:cstheme="minorHAnsi"/>
          <w:sz w:val="22"/>
          <w:szCs w:val="22"/>
        </w:rPr>
        <w:t>.</w:t>
      </w:r>
    </w:p>
    <w:p w14:paraId="70D364E3" w14:textId="368CC98E" w:rsidR="00CC7774" w:rsidRPr="003B038F" w:rsidRDefault="00CC7774" w:rsidP="003B038F">
      <w:pPr>
        <w:numPr>
          <w:ilvl w:val="0"/>
          <w:numId w:val="17"/>
        </w:numPr>
        <w:tabs>
          <w:tab w:val="clear" w:pos="720"/>
        </w:tabs>
        <w:suppressAutoHyphens w:val="0"/>
        <w:overflowPunct/>
        <w:autoSpaceDE/>
        <w:autoSpaceDN w:val="0"/>
        <w:spacing w:after="240" w:line="300" w:lineRule="auto"/>
        <w:ind w:left="425" w:hanging="357"/>
        <w:textAlignment w:val="auto"/>
        <w:rPr>
          <w:rFonts w:asciiTheme="minorHAnsi" w:hAnsiTheme="minorHAnsi" w:cstheme="minorHAnsi"/>
          <w:sz w:val="22"/>
          <w:szCs w:val="22"/>
        </w:rPr>
      </w:pPr>
      <w:r w:rsidRPr="003B038F">
        <w:rPr>
          <w:rFonts w:asciiTheme="minorHAnsi" w:hAnsiTheme="minorHAnsi" w:cstheme="minorHAnsi"/>
          <w:sz w:val="22"/>
          <w:szCs w:val="22"/>
          <w:lang w:eastAsia="ar-SA"/>
        </w:rPr>
        <w:t>Łączna maksymalna wysokość kar umownych, któryc</w:t>
      </w:r>
      <w:r w:rsidR="00FD1771" w:rsidRPr="003B038F">
        <w:rPr>
          <w:rFonts w:asciiTheme="minorHAnsi" w:hAnsiTheme="minorHAnsi" w:cstheme="minorHAnsi"/>
          <w:sz w:val="22"/>
          <w:szCs w:val="22"/>
          <w:lang w:eastAsia="ar-SA"/>
        </w:rPr>
        <w:t xml:space="preserve">h może dochodzić Zamawiający od </w:t>
      </w:r>
      <w:r w:rsidRPr="003B038F">
        <w:rPr>
          <w:rFonts w:asciiTheme="minorHAnsi" w:hAnsiTheme="minorHAnsi" w:cstheme="minorHAnsi"/>
          <w:sz w:val="22"/>
          <w:szCs w:val="22"/>
          <w:lang w:eastAsia="ar-SA"/>
        </w:rPr>
        <w:t xml:space="preserve">Wykonawcy wynosi </w:t>
      </w:r>
      <w:r w:rsidR="00502B1E" w:rsidRPr="003B038F">
        <w:rPr>
          <w:rFonts w:asciiTheme="minorHAnsi" w:hAnsiTheme="minorHAnsi" w:cstheme="minorHAnsi"/>
          <w:sz w:val="22"/>
          <w:szCs w:val="22"/>
          <w:lang w:eastAsia="ar-SA"/>
        </w:rPr>
        <w:t>2</w:t>
      </w:r>
      <w:r w:rsidRPr="003B038F">
        <w:rPr>
          <w:rFonts w:asciiTheme="minorHAnsi" w:hAnsiTheme="minorHAnsi" w:cstheme="minorHAnsi"/>
          <w:sz w:val="22"/>
          <w:szCs w:val="22"/>
          <w:lang w:eastAsia="ar-SA"/>
        </w:rPr>
        <w:t xml:space="preserve">0% </w:t>
      </w:r>
      <w:r w:rsidR="00E667C6" w:rsidRPr="003B038F">
        <w:rPr>
          <w:rFonts w:asciiTheme="minorHAnsi" w:hAnsiTheme="minorHAnsi" w:cstheme="minorHAnsi"/>
          <w:sz w:val="22"/>
          <w:szCs w:val="22"/>
          <w:lang w:eastAsia="ar-SA"/>
        </w:rPr>
        <w:t>(dwadzieścia</w:t>
      </w:r>
      <w:r w:rsidR="004F226F" w:rsidRPr="003B038F">
        <w:rPr>
          <w:rFonts w:asciiTheme="minorHAnsi" w:hAnsiTheme="minorHAnsi" w:cstheme="minorHAnsi"/>
          <w:sz w:val="22"/>
          <w:szCs w:val="22"/>
          <w:lang w:eastAsia="ar-SA"/>
        </w:rPr>
        <w:t xml:space="preserve"> procent</w:t>
      </w:r>
      <w:r w:rsidR="00E667C6" w:rsidRPr="003B038F">
        <w:rPr>
          <w:rFonts w:asciiTheme="minorHAnsi" w:hAnsiTheme="minorHAnsi" w:cstheme="minorHAnsi"/>
          <w:sz w:val="22"/>
          <w:szCs w:val="22"/>
          <w:lang w:eastAsia="ar-SA"/>
        </w:rPr>
        <w:t xml:space="preserve">) </w:t>
      </w:r>
      <w:r w:rsidR="00AB5F1C" w:rsidRPr="003B038F">
        <w:rPr>
          <w:rFonts w:asciiTheme="minorHAnsi" w:hAnsiTheme="minorHAnsi" w:cstheme="minorHAnsi"/>
          <w:sz w:val="22"/>
          <w:szCs w:val="22"/>
        </w:rPr>
        <w:t xml:space="preserve">wynagrodzenia Wykonawcy, tj. </w:t>
      </w:r>
      <w:r w:rsidR="00361742" w:rsidRPr="003B038F">
        <w:rPr>
          <w:rFonts w:asciiTheme="minorHAnsi" w:hAnsiTheme="minorHAnsi" w:cstheme="minorHAnsi"/>
          <w:sz w:val="22"/>
          <w:szCs w:val="22"/>
        </w:rPr>
        <w:t>kwoty o której mowa w §</w:t>
      </w:r>
      <w:r w:rsidR="006906E5" w:rsidRPr="003B038F">
        <w:rPr>
          <w:rFonts w:asciiTheme="minorHAnsi" w:hAnsiTheme="minorHAnsi" w:cstheme="minorHAnsi"/>
          <w:sz w:val="22"/>
          <w:szCs w:val="22"/>
        </w:rPr>
        <w:t xml:space="preserve"> </w:t>
      </w:r>
      <w:r w:rsidR="00361742" w:rsidRPr="003B038F">
        <w:rPr>
          <w:rFonts w:asciiTheme="minorHAnsi" w:hAnsiTheme="minorHAnsi" w:cstheme="minorHAnsi"/>
          <w:sz w:val="22"/>
          <w:szCs w:val="22"/>
        </w:rPr>
        <w:t xml:space="preserve">5 ust. 1, której dotyczy naliczenie kar. </w:t>
      </w:r>
      <w:r w:rsidR="00E667C6" w:rsidRPr="003B038F">
        <w:rPr>
          <w:rFonts w:asciiTheme="minorHAnsi" w:hAnsiTheme="minorHAnsi" w:cstheme="minorHAnsi"/>
          <w:sz w:val="22"/>
          <w:szCs w:val="22"/>
          <w:lang w:eastAsia="ar-SA"/>
        </w:rPr>
        <w:t>Wykonawca nie ma prawa dochodzić od Zamawiającego zapłaty kar umownych.</w:t>
      </w:r>
    </w:p>
    <w:p w14:paraId="6F2D11F9" w14:textId="6FC84597" w:rsidR="00636A16" w:rsidRPr="003B038F" w:rsidRDefault="00636A16" w:rsidP="003B038F">
      <w:pPr>
        <w:pStyle w:val="Nagwek2"/>
        <w:spacing w:before="0" w:after="240" w:line="300" w:lineRule="auto"/>
        <w:rPr>
          <w:rFonts w:cstheme="minorHAnsi"/>
          <w:szCs w:val="22"/>
        </w:rPr>
      </w:pPr>
      <w:r w:rsidRPr="003B038F">
        <w:rPr>
          <w:rFonts w:cstheme="minorHAnsi"/>
          <w:szCs w:val="22"/>
        </w:rPr>
        <w:t>§ 15</w:t>
      </w:r>
      <w:r w:rsidR="00D75CC7" w:rsidRPr="003B038F">
        <w:rPr>
          <w:rFonts w:cstheme="minorHAnsi"/>
          <w:szCs w:val="22"/>
        </w:rPr>
        <w:t xml:space="preserve"> </w:t>
      </w:r>
      <w:r w:rsidRPr="003B038F">
        <w:rPr>
          <w:rFonts w:cstheme="minorHAnsi"/>
          <w:szCs w:val="22"/>
        </w:rPr>
        <w:t>Zmiany umowy</w:t>
      </w:r>
    </w:p>
    <w:p w14:paraId="3FBC8831" w14:textId="77777777" w:rsidR="00361742" w:rsidRPr="003B038F" w:rsidRDefault="00636A16" w:rsidP="003B038F">
      <w:pPr>
        <w:widowControl w:val="0"/>
        <w:numPr>
          <w:ilvl w:val="0"/>
          <w:numId w:val="4"/>
        </w:numPr>
        <w:shd w:val="clear" w:color="auto" w:fill="FFFFFF"/>
        <w:tabs>
          <w:tab w:val="num" w:pos="360"/>
        </w:tabs>
        <w:suppressAutoHyphens w:val="0"/>
        <w:overflowPunct/>
        <w:spacing w:line="300" w:lineRule="auto"/>
        <w:ind w:left="360"/>
        <w:textAlignment w:val="auto"/>
        <w:rPr>
          <w:rFonts w:asciiTheme="minorHAnsi" w:hAnsiTheme="minorHAnsi" w:cstheme="minorHAnsi"/>
          <w:sz w:val="22"/>
          <w:szCs w:val="22"/>
        </w:rPr>
      </w:pPr>
      <w:r w:rsidRPr="003B038F">
        <w:rPr>
          <w:rFonts w:asciiTheme="minorHAnsi" w:hAnsiTheme="minorHAnsi" w:cstheme="minorHAnsi"/>
          <w:sz w:val="22"/>
          <w:szCs w:val="22"/>
        </w:rPr>
        <w:t>Z</w:t>
      </w:r>
      <w:r w:rsidR="00502B1E" w:rsidRPr="003B038F">
        <w:rPr>
          <w:rFonts w:asciiTheme="minorHAnsi" w:hAnsiTheme="minorHAnsi" w:cstheme="minorHAnsi"/>
          <w:sz w:val="22"/>
          <w:szCs w:val="22"/>
        </w:rPr>
        <w:t xml:space="preserve">amawiający dopuszcza </w:t>
      </w:r>
      <w:r w:rsidRPr="003B038F">
        <w:rPr>
          <w:rFonts w:asciiTheme="minorHAnsi" w:hAnsiTheme="minorHAnsi" w:cstheme="minorHAnsi"/>
          <w:sz w:val="22"/>
          <w:szCs w:val="22"/>
        </w:rPr>
        <w:t>zmian</w:t>
      </w:r>
      <w:r w:rsidR="00502B1E" w:rsidRPr="003B038F">
        <w:rPr>
          <w:rFonts w:asciiTheme="minorHAnsi" w:hAnsiTheme="minorHAnsi" w:cstheme="minorHAnsi"/>
          <w:sz w:val="22"/>
          <w:szCs w:val="22"/>
        </w:rPr>
        <w:t>ę</w:t>
      </w:r>
      <w:r w:rsidRPr="003B038F">
        <w:rPr>
          <w:rFonts w:asciiTheme="minorHAnsi" w:hAnsiTheme="minorHAnsi" w:cstheme="minorHAnsi"/>
          <w:sz w:val="22"/>
          <w:szCs w:val="22"/>
        </w:rPr>
        <w:t xml:space="preserve"> postanowień </w:t>
      </w:r>
      <w:r w:rsidR="00361742" w:rsidRPr="003B038F">
        <w:rPr>
          <w:rFonts w:asciiTheme="minorHAnsi" w:hAnsiTheme="minorHAnsi" w:cstheme="minorHAnsi"/>
          <w:sz w:val="22"/>
          <w:szCs w:val="22"/>
        </w:rPr>
        <w:t xml:space="preserve">zawartej </w:t>
      </w:r>
      <w:r w:rsidRPr="003B038F">
        <w:rPr>
          <w:rFonts w:asciiTheme="minorHAnsi" w:hAnsiTheme="minorHAnsi" w:cstheme="minorHAnsi"/>
          <w:sz w:val="22"/>
          <w:szCs w:val="22"/>
        </w:rPr>
        <w:t xml:space="preserve">umowy </w:t>
      </w:r>
      <w:r w:rsidR="00502B1E" w:rsidRPr="003B038F">
        <w:rPr>
          <w:rFonts w:asciiTheme="minorHAnsi" w:hAnsiTheme="minorHAnsi" w:cstheme="minorHAnsi"/>
          <w:sz w:val="22"/>
          <w:szCs w:val="22"/>
        </w:rPr>
        <w:t>jeśli</w:t>
      </w:r>
      <w:r w:rsidRPr="003B038F">
        <w:rPr>
          <w:rFonts w:asciiTheme="minorHAnsi" w:hAnsiTheme="minorHAnsi" w:cstheme="minorHAnsi"/>
          <w:sz w:val="22"/>
          <w:szCs w:val="22"/>
        </w:rPr>
        <w:t xml:space="preserve"> zachodzi co najmniej jedna z okoliczności, o których mowa w art. 4</w:t>
      </w:r>
      <w:r w:rsidR="00510B82" w:rsidRPr="003B038F">
        <w:rPr>
          <w:rFonts w:asciiTheme="minorHAnsi" w:hAnsiTheme="minorHAnsi" w:cstheme="minorHAnsi"/>
          <w:sz w:val="22"/>
          <w:szCs w:val="22"/>
        </w:rPr>
        <w:t>55</w:t>
      </w:r>
      <w:r w:rsidRPr="003B038F">
        <w:rPr>
          <w:rFonts w:asciiTheme="minorHAnsi" w:hAnsiTheme="minorHAnsi" w:cstheme="minorHAnsi"/>
          <w:sz w:val="22"/>
          <w:szCs w:val="22"/>
        </w:rPr>
        <w:t xml:space="preserve"> ustawy PZP oraz w przypadkach: </w:t>
      </w:r>
    </w:p>
    <w:p w14:paraId="2FA5BCF5" w14:textId="044453CE" w:rsidR="00361742" w:rsidRPr="003B038F" w:rsidRDefault="00E65EAC" w:rsidP="003B038F">
      <w:pPr>
        <w:widowControl w:val="0"/>
        <w:numPr>
          <w:ilvl w:val="1"/>
          <w:numId w:val="4"/>
        </w:numPr>
        <w:shd w:val="clear" w:color="auto" w:fill="FFFFFF"/>
        <w:tabs>
          <w:tab w:val="clear" w:pos="1477"/>
        </w:tabs>
        <w:suppressAutoHyphens w:val="0"/>
        <w:overflowPunct/>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t xml:space="preserve">konieczności zastąpienia </w:t>
      </w:r>
      <w:r w:rsidR="00636A16" w:rsidRPr="003B038F">
        <w:rPr>
          <w:rFonts w:asciiTheme="minorHAnsi" w:hAnsiTheme="minorHAnsi" w:cstheme="minorHAnsi"/>
          <w:sz w:val="22"/>
          <w:szCs w:val="22"/>
        </w:rPr>
        <w:t xml:space="preserve">oferowanego </w:t>
      </w:r>
      <w:r w:rsidR="002922BD" w:rsidRPr="003B038F">
        <w:rPr>
          <w:rFonts w:asciiTheme="minorHAnsi" w:hAnsiTheme="minorHAnsi" w:cstheme="minorHAnsi"/>
          <w:sz w:val="22"/>
          <w:szCs w:val="22"/>
        </w:rPr>
        <w:t>przedmiotu umowy</w:t>
      </w:r>
      <w:r w:rsidRPr="003B038F">
        <w:rPr>
          <w:rFonts w:asciiTheme="minorHAnsi" w:hAnsiTheme="minorHAnsi" w:cstheme="minorHAnsi"/>
          <w:sz w:val="22"/>
          <w:szCs w:val="22"/>
        </w:rPr>
        <w:t>, jeżeli zmiana jest konieczna ze względu na:</w:t>
      </w:r>
    </w:p>
    <w:p w14:paraId="5B22ABF2" w14:textId="328BFF3E" w:rsidR="00361742" w:rsidRPr="003B038F" w:rsidRDefault="00E65EAC"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 xml:space="preserve">brak dostępności </w:t>
      </w:r>
      <w:r w:rsidR="00BA31CC" w:rsidRPr="003B038F">
        <w:rPr>
          <w:rFonts w:asciiTheme="minorHAnsi" w:hAnsiTheme="minorHAnsi" w:cstheme="minorHAnsi"/>
          <w:sz w:val="22"/>
          <w:szCs w:val="22"/>
        </w:rPr>
        <w:t>wyposażenia/artykułów/</w:t>
      </w:r>
      <w:r w:rsidRPr="003B038F">
        <w:rPr>
          <w:rFonts w:asciiTheme="minorHAnsi" w:hAnsiTheme="minorHAnsi" w:cstheme="minorHAnsi"/>
          <w:sz w:val="22"/>
          <w:szCs w:val="22"/>
        </w:rPr>
        <w:t>produktów/surowców</w:t>
      </w:r>
      <w:r w:rsidR="00077E85" w:rsidRPr="003B038F">
        <w:rPr>
          <w:rFonts w:asciiTheme="minorHAnsi" w:hAnsiTheme="minorHAnsi" w:cstheme="minorHAnsi"/>
          <w:sz w:val="22"/>
          <w:szCs w:val="22"/>
        </w:rPr>
        <w:t xml:space="preserve">/komponentów lub materiałów </w:t>
      </w:r>
      <w:r w:rsidRPr="003B038F">
        <w:rPr>
          <w:rFonts w:asciiTheme="minorHAnsi" w:hAnsiTheme="minorHAnsi" w:cstheme="minorHAnsi"/>
          <w:sz w:val="22"/>
          <w:szCs w:val="22"/>
        </w:rPr>
        <w:t>niezbędnych do wytworzenia zaoferowanego</w:t>
      </w:r>
      <w:r w:rsidR="00077E85"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asortymentu, spowodowanego w szczególności </w:t>
      </w:r>
      <w:r w:rsidR="00077E85" w:rsidRPr="003B038F">
        <w:rPr>
          <w:rFonts w:asciiTheme="minorHAnsi" w:hAnsiTheme="minorHAnsi" w:cstheme="minorHAnsi"/>
          <w:sz w:val="22"/>
          <w:szCs w:val="22"/>
        </w:rPr>
        <w:t>wstrzymaniem dostaw</w:t>
      </w:r>
      <w:r w:rsidR="00387757" w:rsidRPr="003B038F">
        <w:rPr>
          <w:rFonts w:asciiTheme="minorHAnsi" w:hAnsiTheme="minorHAnsi" w:cstheme="minorHAnsi"/>
          <w:sz w:val="22"/>
          <w:szCs w:val="22"/>
        </w:rPr>
        <w:t xml:space="preserve"> lub dystrybucji</w:t>
      </w:r>
      <w:r w:rsidR="00077E85" w:rsidRPr="003B038F">
        <w:rPr>
          <w:rFonts w:asciiTheme="minorHAnsi" w:hAnsiTheme="minorHAnsi" w:cstheme="minorHAnsi"/>
          <w:sz w:val="22"/>
          <w:szCs w:val="22"/>
        </w:rPr>
        <w:t xml:space="preserve"> bądź </w:t>
      </w:r>
      <w:r w:rsidRPr="003B038F">
        <w:rPr>
          <w:rFonts w:asciiTheme="minorHAnsi" w:hAnsiTheme="minorHAnsi" w:cstheme="minorHAnsi"/>
          <w:sz w:val="22"/>
          <w:szCs w:val="22"/>
        </w:rPr>
        <w:t>zaprzestaniem produkcji</w:t>
      </w:r>
      <w:r w:rsidR="00387757" w:rsidRPr="003B038F">
        <w:rPr>
          <w:rFonts w:asciiTheme="minorHAnsi" w:hAnsiTheme="minorHAnsi" w:cstheme="minorHAnsi"/>
          <w:sz w:val="22"/>
          <w:szCs w:val="22"/>
        </w:rPr>
        <w:t xml:space="preserve"> albo opóźnieniem produkcji lub dystrybucji sprzętu lub materiałów</w:t>
      </w:r>
      <w:r w:rsidRPr="003B038F">
        <w:rPr>
          <w:rFonts w:asciiTheme="minorHAnsi" w:hAnsiTheme="minorHAnsi" w:cstheme="minorHAnsi"/>
          <w:sz w:val="22"/>
          <w:szCs w:val="22"/>
        </w:rPr>
        <w:t>;</w:t>
      </w:r>
    </w:p>
    <w:p w14:paraId="2C7BCEE0" w14:textId="50123C96" w:rsidR="00387757" w:rsidRPr="003B038F" w:rsidRDefault="00E65EAC"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wycofanie z obrotu na terytorium Unii Europejskiej produktu niezbędnego</w:t>
      </w:r>
      <w:r w:rsidR="00077E85" w:rsidRPr="003B038F">
        <w:rPr>
          <w:rFonts w:asciiTheme="minorHAnsi" w:hAnsiTheme="minorHAnsi" w:cstheme="minorHAnsi"/>
          <w:sz w:val="22"/>
          <w:szCs w:val="22"/>
        </w:rPr>
        <w:t xml:space="preserve"> </w:t>
      </w:r>
      <w:r w:rsidRPr="003B038F">
        <w:rPr>
          <w:rFonts w:asciiTheme="minorHAnsi" w:hAnsiTheme="minorHAnsi" w:cstheme="minorHAnsi"/>
          <w:sz w:val="22"/>
          <w:szCs w:val="22"/>
        </w:rPr>
        <w:t>do wykonania dostawy lub też zakończenie serii produkcyjnej;</w:t>
      </w:r>
    </w:p>
    <w:p w14:paraId="1AABA8FE" w14:textId="77777777" w:rsidR="00361742" w:rsidRPr="003B038F" w:rsidRDefault="00E65EAC"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rozw</w:t>
      </w:r>
      <w:r w:rsidR="00047075" w:rsidRPr="003B038F">
        <w:rPr>
          <w:rFonts w:asciiTheme="minorHAnsi" w:hAnsiTheme="minorHAnsi" w:cstheme="minorHAnsi"/>
          <w:sz w:val="22"/>
          <w:szCs w:val="22"/>
        </w:rPr>
        <w:t>ó</w:t>
      </w:r>
      <w:r w:rsidRPr="003B038F">
        <w:rPr>
          <w:rFonts w:asciiTheme="minorHAnsi" w:hAnsiTheme="minorHAnsi" w:cstheme="minorHAnsi"/>
          <w:sz w:val="22"/>
          <w:szCs w:val="22"/>
        </w:rPr>
        <w:t>j techniczn</w:t>
      </w:r>
      <w:r w:rsidR="00047075" w:rsidRPr="003B038F">
        <w:rPr>
          <w:rFonts w:asciiTheme="minorHAnsi" w:hAnsiTheme="minorHAnsi" w:cstheme="minorHAnsi"/>
          <w:sz w:val="22"/>
          <w:szCs w:val="22"/>
        </w:rPr>
        <w:t>y</w:t>
      </w:r>
      <w:r w:rsidRPr="003B038F">
        <w:rPr>
          <w:rFonts w:asciiTheme="minorHAnsi" w:hAnsiTheme="minorHAnsi" w:cstheme="minorHAnsi"/>
          <w:sz w:val="22"/>
          <w:szCs w:val="22"/>
        </w:rPr>
        <w:t xml:space="preserve"> lub technologiczn</w:t>
      </w:r>
      <w:r w:rsidR="00047075" w:rsidRPr="003B038F">
        <w:rPr>
          <w:rFonts w:asciiTheme="minorHAnsi" w:hAnsiTheme="minorHAnsi" w:cstheme="minorHAnsi"/>
          <w:sz w:val="22"/>
          <w:szCs w:val="22"/>
        </w:rPr>
        <w:t>y</w:t>
      </w:r>
      <w:r w:rsidRPr="003B038F">
        <w:rPr>
          <w:rFonts w:asciiTheme="minorHAnsi" w:hAnsiTheme="minorHAnsi" w:cstheme="minorHAnsi"/>
          <w:sz w:val="22"/>
          <w:szCs w:val="22"/>
        </w:rPr>
        <w:t>, czego Zamawiający działając z należytą starannością nie mógł przewidzieć przed terminem składania ofert</w:t>
      </w:r>
      <w:r w:rsidR="00047075" w:rsidRPr="003B038F">
        <w:rPr>
          <w:rFonts w:asciiTheme="minorHAnsi" w:hAnsiTheme="minorHAnsi" w:cstheme="minorHAnsi"/>
          <w:sz w:val="22"/>
          <w:szCs w:val="22"/>
        </w:rPr>
        <w:t>;</w:t>
      </w:r>
    </w:p>
    <w:p w14:paraId="45E0C274" w14:textId="4C4FC633" w:rsidR="007E3657" w:rsidRPr="003B038F" w:rsidRDefault="007E3657"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dostępność wyposażenia/artykułów/produktów o parametrach technicznych przewyższających zaoferowany asortyment</w:t>
      </w:r>
      <w:r w:rsidR="00387757" w:rsidRPr="003B038F">
        <w:rPr>
          <w:rFonts w:asciiTheme="minorHAnsi" w:hAnsiTheme="minorHAnsi" w:cstheme="minorHAnsi"/>
          <w:sz w:val="22"/>
          <w:szCs w:val="22"/>
        </w:rPr>
        <w:t xml:space="preserve"> (w przypadku wycofania / zaprzestania produkcji zaoferowanego przedmiotu umowy i zastąpienia go modelem należącym do tej samej linii produktowej),</w:t>
      </w:r>
    </w:p>
    <w:p w14:paraId="3A2563D0" w14:textId="10D82D17" w:rsidR="003E2CC4" w:rsidRPr="003B038F" w:rsidRDefault="00636A16"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inn</w:t>
      </w:r>
      <w:r w:rsidR="00047075" w:rsidRPr="003B038F">
        <w:rPr>
          <w:rFonts w:asciiTheme="minorHAnsi" w:hAnsiTheme="minorHAnsi" w:cstheme="minorHAnsi"/>
          <w:sz w:val="22"/>
          <w:szCs w:val="22"/>
        </w:rPr>
        <w:t>e</w:t>
      </w:r>
      <w:r w:rsidRPr="003B038F">
        <w:rPr>
          <w:rFonts w:asciiTheme="minorHAnsi" w:hAnsiTheme="minorHAnsi" w:cstheme="minorHAnsi"/>
          <w:sz w:val="22"/>
          <w:szCs w:val="22"/>
        </w:rPr>
        <w:t xml:space="preserve"> </w:t>
      </w:r>
      <w:r w:rsidR="00361742" w:rsidRPr="003B038F">
        <w:rPr>
          <w:rFonts w:asciiTheme="minorHAnsi" w:hAnsiTheme="minorHAnsi" w:cstheme="minorHAnsi"/>
          <w:sz w:val="22"/>
          <w:szCs w:val="22"/>
        </w:rPr>
        <w:t>niż w</w:t>
      </w:r>
      <w:r w:rsidR="00AE6688" w:rsidRPr="003B038F">
        <w:rPr>
          <w:rFonts w:asciiTheme="minorHAnsi" w:hAnsiTheme="minorHAnsi" w:cstheme="minorHAnsi"/>
          <w:sz w:val="22"/>
          <w:szCs w:val="22"/>
        </w:rPr>
        <w:t>w.</w:t>
      </w:r>
      <w:r w:rsidR="00361742" w:rsidRPr="003B038F">
        <w:rPr>
          <w:rFonts w:asciiTheme="minorHAnsi" w:hAnsiTheme="minorHAnsi" w:cstheme="minorHAnsi"/>
          <w:sz w:val="22"/>
          <w:szCs w:val="22"/>
        </w:rPr>
        <w:t xml:space="preserve"> </w:t>
      </w:r>
      <w:r w:rsidRPr="003B038F">
        <w:rPr>
          <w:rFonts w:asciiTheme="minorHAnsi" w:hAnsiTheme="minorHAnsi" w:cstheme="minorHAnsi"/>
          <w:sz w:val="22"/>
          <w:szCs w:val="22"/>
        </w:rPr>
        <w:t>przyczyn</w:t>
      </w:r>
      <w:r w:rsidR="00047075" w:rsidRPr="003B038F">
        <w:rPr>
          <w:rFonts w:asciiTheme="minorHAnsi" w:hAnsiTheme="minorHAnsi" w:cstheme="minorHAnsi"/>
          <w:sz w:val="22"/>
          <w:szCs w:val="22"/>
        </w:rPr>
        <w:t>y</w:t>
      </w:r>
      <w:r w:rsidRPr="003B038F">
        <w:rPr>
          <w:rFonts w:asciiTheme="minorHAnsi" w:hAnsiTheme="minorHAnsi" w:cstheme="minorHAnsi"/>
          <w:sz w:val="22"/>
          <w:szCs w:val="22"/>
        </w:rPr>
        <w:t xml:space="preserve"> niezależn</w:t>
      </w:r>
      <w:r w:rsidR="00047075" w:rsidRPr="003B038F">
        <w:rPr>
          <w:rFonts w:asciiTheme="minorHAnsi" w:hAnsiTheme="minorHAnsi" w:cstheme="minorHAnsi"/>
          <w:sz w:val="22"/>
          <w:szCs w:val="22"/>
        </w:rPr>
        <w:t>e</w:t>
      </w:r>
      <w:r w:rsidRPr="003B038F">
        <w:rPr>
          <w:rFonts w:asciiTheme="minorHAnsi" w:hAnsiTheme="minorHAnsi" w:cstheme="minorHAnsi"/>
          <w:sz w:val="22"/>
          <w:szCs w:val="22"/>
        </w:rPr>
        <w:t xml:space="preserve"> od Wykonawcy uniemożliwiając</w:t>
      </w:r>
      <w:r w:rsidR="00047075" w:rsidRPr="003B038F">
        <w:rPr>
          <w:rFonts w:asciiTheme="minorHAnsi" w:hAnsiTheme="minorHAnsi" w:cstheme="minorHAnsi"/>
          <w:sz w:val="22"/>
          <w:szCs w:val="22"/>
        </w:rPr>
        <w:t>e</w:t>
      </w:r>
      <w:r w:rsidRPr="003B038F">
        <w:rPr>
          <w:rFonts w:asciiTheme="minorHAnsi" w:hAnsiTheme="minorHAnsi" w:cstheme="minorHAnsi"/>
          <w:sz w:val="22"/>
          <w:szCs w:val="22"/>
        </w:rPr>
        <w:t xml:space="preserve"> realizację zamówienia,</w:t>
      </w:r>
    </w:p>
    <w:p w14:paraId="57ADBEDD" w14:textId="3F6E24EE" w:rsidR="003E2CC4" w:rsidRPr="003B038F" w:rsidRDefault="00E65EAC" w:rsidP="003B038F">
      <w:pPr>
        <w:widowControl w:val="0"/>
        <w:shd w:val="clear" w:color="auto" w:fill="FFFFFF"/>
        <w:suppressAutoHyphens w:val="0"/>
        <w:overflowPunct/>
        <w:spacing w:line="300" w:lineRule="auto"/>
        <w:ind w:left="709"/>
        <w:textAlignment w:val="auto"/>
        <w:rPr>
          <w:rFonts w:asciiTheme="minorHAnsi" w:hAnsiTheme="minorHAnsi" w:cstheme="minorHAnsi"/>
          <w:sz w:val="22"/>
          <w:szCs w:val="22"/>
        </w:rPr>
      </w:pPr>
      <w:r w:rsidRPr="003B038F">
        <w:rPr>
          <w:rFonts w:asciiTheme="minorHAnsi" w:hAnsiTheme="minorHAnsi" w:cstheme="minorHAnsi"/>
          <w:sz w:val="22"/>
          <w:szCs w:val="22"/>
        </w:rPr>
        <w:lastRenderedPageBreak/>
        <w:t xml:space="preserve">o ile nowe </w:t>
      </w:r>
      <w:r w:rsidR="00E84591" w:rsidRPr="003B038F">
        <w:rPr>
          <w:rFonts w:asciiTheme="minorHAnsi" w:hAnsiTheme="minorHAnsi" w:cstheme="minorHAnsi"/>
          <w:sz w:val="22"/>
          <w:szCs w:val="22"/>
        </w:rPr>
        <w:t>sprzęt/</w:t>
      </w:r>
      <w:r w:rsidR="00BA31CC" w:rsidRPr="003B038F">
        <w:rPr>
          <w:rFonts w:asciiTheme="minorHAnsi" w:hAnsiTheme="minorHAnsi" w:cstheme="minorHAnsi"/>
          <w:sz w:val="22"/>
          <w:szCs w:val="22"/>
        </w:rPr>
        <w:t>wyposażenie/artykuły/</w:t>
      </w:r>
      <w:r w:rsidRPr="003B038F">
        <w:rPr>
          <w:rFonts w:asciiTheme="minorHAnsi" w:hAnsiTheme="minorHAnsi" w:cstheme="minorHAnsi"/>
          <w:sz w:val="22"/>
          <w:szCs w:val="22"/>
        </w:rPr>
        <w:t>produkty posiadają parametry techniczne nie gorsze od pierwotnie</w:t>
      </w:r>
      <w:r w:rsidR="00077E85" w:rsidRPr="003B038F">
        <w:rPr>
          <w:rFonts w:asciiTheme="minorHAnsi" w:hAnsiTheme="minorHAnsi" w:cstheme="minorHAnsi"/>
          <w:sz w:val="22"/>
          <w:szCs w:val="22"/>
        </w:rPr>
        <w:t xml:space="preserve"> </w:t>
      </w:r>
      <w:r w:rsidRPr="003B038F">
        <w:rPr>
          <w:rFonts w:asciiTheme="minorHAnsi" w:hAnsiTheme="minorHAnsi" w:cstheme="minorHAnsi"/>
          <w:sz w:val="22"/>
          <w:szCs w:val="22"/>
        </w:rPr>
        <w:t>zaoferowanych, a także pod warunkiem zachowania funkcjonalności i pierwotnego</w:t>
      </w:r>
      <w:r w:rsidR="00077E85" w:rsidRPr="003B038F">
        <w:rPr>
          <w:rFonts w:asciiTheme="minorHAnsi" w:hAnsiTheme="minorHAnsi" w:cstheme="minorHAnsi"/>
          <w:sz w:val="22"/>
          <w:szCs w:val="22"/>
        </w:rPr>
        <w:t xml:space="preserve"> </w:t>
      </w:r>
      <w:r w:rsidRPr="003B038F">
        <w:rPr>
          <w:rFonts w:asciiTheme="minorHAnsi" w:hAnsiTheme="minorHAnsi" w:cstheme="minorHAnsi"/>
          <w:sz w:val="22"/>
          <w:szCs w:val="22"/>
        </w:rPr>
        <w:t xml:space="preserve">przeznaczenia zastępowanego asortymentu </w:t>
      </w:r>
      <w:r w:rsidR="00636A16" w:rsidRPr="003B038F">
        <w:rPr>
          <w:rFonts w:asciiTheme="minorHAnsi" w:hAnsiTheme="minorHAnsi" w:cstheme="minorHAnsi"/>
          <w:sz w:val="22"/>
          <w:szCs w:val="22"/>
        </w:rPr>
        <w:t>z zastrzeżeniem</w:t>
      </w:r>
      <w:r w:rsidR="00047075" w:rsidRPr="003B038F">
        <w:rPr>
          <w:rFonts w:asciiTheme="minorHAnsi" w:hAnsiTheme="minorHAnsi" w:cstheme="minorHAnsi"/>
          <w:sz w:val="22"/>
          <w:szCs w:val="22"/>
        </w:rPr>
        <w:t xml:space="preserve">, że wynagrodzenie umowne brutto, określone w </w:t>
      </w:r>
      <w:bookmarkStart w:id="2" w:name="_Hlk107925957"/>
      <w:r w:rsidR="0021006A" w:rsidRPr="003B038F">
        <w:rPr>
          <w:rFonts w:asciiTheme="minorHAnsi" w:hAnsiTheme="minorHAnsi" w:cstheme="minorHAnsi"/>
          <w:sz w:val="22"/>
          <w:szCs w:val="22"/>
        </w:rPr>
        <w:t>§ 5</w:t>
      </w:r>
      <w:r w:rsidR="003E2CC4" w:rsidRPr="003B038F">
        <w:rPr>
          <w:rFonts w:asciiTheme="minorHAnsi" w:hAnsiTheme="minorHAnsi" w:cstheme="minorHAnsi"/>
          <w:sz w:val="22"/>
          <w:szCs w:val="22"/>
        </w:rPr>
        <w:t xml:space="preserve"> ust. 1 dla danej części</w:t>
      </w:r>
      <w:r w:rsidR="0021006A" w:rsidRPr="003B038F">
        <w:rPr>
          <w:rFonts w:asciiTheme="minorHAnsi" w:hAnsiTheme="minorHAnsi" w:cstheme="minorHAnsi"/>
          <w:sz w:val="22"/>
          <w:szCs w:val="22"/>
        </w:rPr>
        <w:t xml:space="preserve"> </w:t>
      </w:r>
      <w:bookmarkEnd w:id="2"/>
      <w:r w:rsidR="0021006A" w:rsidRPr="003B038F">
        <w:rPr>
          <w:rFonts w:asciiTheme="minorHAnsi" w:hAnsiTheme="minorHAnsi" w:cstheme="minorHAnsi"/>
          <w:sz w:val="22"/>
          <w:szCs w:val="22"/>
        </w:rPr>
        <w:t xml:space="preserve">nie ulegnie zmianie </w:t>
      </w:r>
      <w:r w:rsidR="00636A16" w:rsidRPr="003B038F">
        <w:rPr>
          <w:rFonts w:asciiTheme="minorHAnsi" w:hAnsiTheme="minorHAnsi" w:cstheme="minorHAnsi"/>
          <w:sz w:val="22"/>
          <w:szCs w:val="22"/>
        </w:rPr>
        <w:t xml:space="preserve">– po przedstawieniu przez </w:t>
      </w:r>
      <w:r w:rsidRPr="003B038F">
        <w:rPr>
          <w:rFonts w:asciiTheme="minorHAnsi" w:hAnsiTheme="minorHAnsi" w:cstheme="minorHAnsi"/>
          <w:sz w:val="22"/>
          <w:szCs w:val="22"/>
        </w:rPr>
        <w:t>W</w:t>
      </w:r>
      <w:r w:rsidR="00636A16" w:rsidRPr="003B038F">
        <w:rPr>
          <w:rFonts w:asciiTheme="minorHAnsi" w:hAnsiTheme="minorHAnsi" w:cstheme="minorHAnsi"/>
          <w:sz w:val="22"/>
          <w:szCs w:val="22"/>
        </w:rPr>
        <w:t>ykonawcę dowodów uzasadniających konieczność dokonania zmiany</w:t>
      </w:r>
      <w:r w:rsidR="00290EFC" w:rsidRPr="003B038F">
        <w:rPr>
          <w:rFonts w:asciiTheme="minorHAnsi" w:hAnsiTheme="minorHAnsi" w:cstheme="minorHAnsi"/>
          <w:sz w:val="22"/>
          <w:szCs w:val="22"/>
        </w:rPr>
        <w:t>,</w:t>
      </w:r>
    </w:p>
    <w:p w14:paraId="1148ABAC" w14:textId="77777777" w:rsidR="00A45688" w:rsidRPr="003B038F" w:rsidRDefault="00E65EAC"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modyfikacj</w:t>
      </w:r>
      <w:r w:rsidR="00047075" w:rsidRPr="003B038F">
        <w:rPr>
          <w:rFonts w:asciiTheme="minorHAnsi" w:hAnsiTheme="minorHAnsi" w:cstheme="minorHAnsi"/>
          <w:sz w:val="22"/>
          <w:szCs w:val="22"/>
        </w:rPr>
        <w:t>i</w:t>
      </w:r>
      <w:r w:rsidRPr="003B038F">
        <w:rPr>
          <w:rFonts w:asciiTheme="minorHAnsi" w:hAnsiTheme="minorHAnsi" w:cstheme="minorHAnsi"/>
          <w:sz w:val="22"/>
          <w:szCs w:val="22"/>
        </w:rPr>
        <w:t xml:space="preserve"> technicznych parametrów </w:t>
      </w:r>
      <w:r w:rsidR="00A45688" w:rsidRPr="003B038F">
        <w:rPr>
          <w:rFonts w:asciiTheme="minorHAnsi" w:hAnsiTheme="minorHAnsi" w:cstheme="minorHAnsi"/>
          <w:sz w:val="22"/>
          <w:szCs w:val="22"/>
        </w:rPr>
        <w:t xml:space="preserve">(np. wymiarów) </w:t>
      </w:r>
      <w:r w:rsidR="003E2CC4" w:rsidRPr="003B038F">
        <w:rPr>
          <w:rFonts w:asciiTheme="minorHAnsi" w:hAnsiTheme="minorHAnsi" w:cstheme="minorHAnsi"/>
          <w:sz w:val="22"/>
          <w:szCs w:val="22"/>
        </w:rPr>
        <w:t>zaoferowanych</w:t>
      </w:r>
      <w:r w:rsidRPr="003B038F">
        <w:rPr>
          <w:rFonts w:asciiTheme="minorHAnsi" w:hAnsiTheme="minorHAnsi" w:cstheme="minorHAnsi"/>
          <w:sz w:val="22"/>
          <w:szCs w:val="22"/>
        </w:rPr>
        <w:t xml:space="preserve"> produktów, jeżeli taka konieczność wynika ze zmiany</w:t>
      </w:r>
      <w:r w:rsidR="00A45688" w:rsidRPr="003B038F">
        <w:rPr>
          <w:rFonts w:asciiTheme="minorHAnsi" w:hAnsiTheme="minorHAnsi" w:cstheme="minorHAnsi"/>
          <w:sz w:val="22"/>
          <w:szCs w:val="22"/>
        </w:rPr>
        <w:t>:</w:t>
      </w:r>
    </w:p>
    <w:p w14:paraId="2A0C7DE1" w14:textId="77777777" w:rsidR="00A45688" w:rsidRPr="003B038F" w:rsidRDefault="00E65EAC"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 xml:space="preserve">przepisów prawa powszechnie obowiązującego, </w:t>
      </w:r>
    </w:p>
    <w:p w14:paraId="61496CDA" w14:textId="77777777" w:rsidR="00A45688" w:rsidRPr="003B038F" w:rsidRDefault="00A45688"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zmiany Polskich Norm mających zastosowanie do przedmiotu zamówienia, </w:t>
      </w:r>
    </w:p>
    <w:p w14:paraId="6C185580" w14:textId="77777777" w:rsidR="00A45688" w:rsidRPr="003B038F" w:rsidRDefault="00E65EAC"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orzeczenia sądu</w:t>
      </w:r>
      <w:r w:rsidR="00A45688" w:rsidRPr="003B038F">
        <w:rPr>
          <w:rFonts w:asciiTheme="minorHAnsi" w:hAnsiTheme="minorHAnsi" w:cstheme="minorHAnsi"/>
          <w:sz w:val="22"/>
          <w:szCs w:val="22"/>
        </w:rPr>
        <w:t xml:space="preserve">, </w:t>
      </w:r>
    </w:p>
    <w:p w14:paraId="2F958854" w14:textId="77777777" w:rsidR="00A45688" w:rsidRPr="003B038F" w:rsidRDefault="00E65EAC"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decyzji organu administracji publicznej</w:t>
      </w:r>
      <w:r w:rsidR="00A45688" w:rsidRPr="003B038F">
        <w:rPr>
          <w:rFonts w:asciiTheme="minorHAnsi" w:hAnsiTheme="minorHAnsi" w:cstheme="minorHAnsi"/>
          <w:sz w:val="22"/>
          <w:szCs w:val="22"/>
        </w:rPr>
        <w:t>,</w:t>
      </w:r>
    </w:p>
    <w:p w14:paraId="4A9ADED9" w14:textId="77777777" w:rsidR="00A45688" w:rsidRPr="003B038F" w:rsidRDefault="00A45688" w:rsidP="003B038F">
      <w:pPr>
        <w:widowControl w:val="0"/>
        <w:numPr>
          <w:ilvl w:val="2"/>
          <w:numId w:val="4"/>
        </w:numPr>
        <w:shd w:val="clear" w:color="auto" w:fill="FFFFFF"/>
        <w:tabs>
          <w:tab w:val="clear" w:pos="2160"/>
        </w:tabs>
        <w:suppressAutoHyphens w:val="0"/>
        <w:overflowPunct/>
        <w:spacing w:line="300" w:lineRule="auto"/>
        <w:ind w:left="993"/>
        <w:textAlignment w:val="auto"/>
        <w:rPr>
          <w:rFonts w:asciiTheme="minorHAnsi" w:hAnsiTheme="minorHAnsi" w:cstheme="minorHAnsi"/>
          <w:sz w:val="22"/>
          <w:szCs w:val="22"/>
        </w:rPr>
      </w:pPr>
      <w:r w:rsidRPr="003B038F">
        <w:rPr>
          <w:rFonts w:asciiTheme="minorHAnsi" w:hAnsiTheme="minorHAnsi" w:cstheme="minorHAnsi"/>
          <w:sz w:val="22"/>
          <w:szCs w:val="22"/>
        </w:rPr>
        <w:t>zmiany faktycznych potrzeb Zamawiającego,</w:t>
      </w:r>
    </w:p>
    <w:p w14:paraId="7B7FC5DC" w14:textId="67BCA1DF" w:rsidR="003E2CC4" w:rsidRPr="003B038F" w:rsidRDefault="00E65EAC" w:rsidP="003B038F">
      <w:pPr>
        <w:widowControl w:val="0"/>
        <w:shd w:val="clear" w:color="auto" w:fill="FFFFFF"/>
        <w:suppressAutoHyphens w:val="0"/>
        <w:overflowPunct/>
        <w:spacing w:line="300" w:lineRule="auto"/>
        <w:ind w:left="813"/>
        <w:textAlignment w:val="auto"/>
        <w:rPr>
          <w:rFonts w:asciiTheme="minorHAnsi" w:hAnsiTheme="minorHAnsi" w:cstheme="minorHAnsi"/>
          <w:sz w:val="22"/>
          <w:szCs w:val="22"/>
        </w:rPr>
      </w:pPr>
      <w:r w:rsidRPr="003B038F">
        <w:rPr>
          <w:rFonts w:asciiTheme="minorHAnsi" w:hAnsiTheme="minorHAnsi" w:cstheme="minorHAnsi"/>
          <w:sz w:val="22"/>
          <w:szCs w:val="22"/>
        </w:rPr>
        <w:t>pod warunkiem zachowania funkcjonalności i pierwotnego przeznaczenia zastępowanego asortymentu;</w:t>
      </w:r>
    </w:p>
    <w:p w14:paraId="1DC091F1" w14:textId="7FAB9B18" w:rsidR="003E2CC4" w:rsidRPr="003B038F" w:rsidRDefault="00E65EAC"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 xml:space="preserve">modyfikacji cech estetycznych (np. kolor, faktura, wzornictwo itp.) </w:t>
      </w:r>
      <w:r w:rsidR="003E2CC4" w:rsidRPr="003B038F">
        <w:rPr>
          <w:rFonts w:asciiTheme="minorHAnsi" w:hAnsiTheme="minorHAnsi" w:cstheme="minorHAnsi"/>
          <w:sz w:val="22"/>
          <w:szCs w:val="22"/>
        </w:rPr>
        <w:t>zaoferowanych</w:t>
      </w:r>
      <w:r w:rsidRPr="003B038F">
        <w:rPr>
          <w:rFonts w:asciiTheme="minorHAnsi" w:hAnsiTheme="minorHAnsi" w:cstheme="minorHAnsi"/>
          <w:sz w:val="22"/>
          <w:szCs w:val="22"/>
        </w:rPr>
        <w:t xml:space="preserve"> produktów – pod warunkiem zachowania funkcjonalności, pierwotnego przeznaczenia, a także parametrów technicznych zastępowanego asortymentu</w:t>
      </w:r>
      <w:r w:rsidR="003E2CC4" w:rsidRPr="003B038F">
        <w:rPr>
          <w:rFonts w:asciiTheme="minorHAnsi" w:hAnsiTheme="minorHAnsi" w:cstheme="minorHAnsi"/>
          <w:sz w:val="22"/>
          <w:szCs w:val="22"/>
        </w:rPr>
        <w:t>,</w:t>
      </w:r>
    </w:p>
    <w:p w14:paraId="36B861F5" w14:textId="342FB692" w:rsidR="003E2CC4" w:rsidRPr="003B038F" w:rsidRDefault="00077E85"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eastAsiaTheme="minorHAnsi" w:hAnsiTheme="minorHAnsi" w:cstheme="minorHAnsi"/>
          <w:sz w:val="22"/>
          <w:szCs w:val="22"/>
          <w:lang w:eastAsia="en-US"/>
        </w:rPr>
        <w:t xml:space="preserve">zwiększeniu lub zmniejszeniu liczby </w:t>
      </w:r>
      <w:r w:rsidR="002B3099" w:rsidRPr="003B038F">
        <w:rPr>
          <w:rFonts w:asciiTheme="minorHAnsi" w:eastAsiaTheme="minorHAnsi" w:hAnsiTheme="minorHAnsi" w:cstheme="minorHAnsi"/>
          <w:sz w:val="22"/>
          <w:szCs w:val="22"/>
          <w:lang w:eastAsia="en-US"/>
        </w:rPr>
        <w:t>poszczególnych sprzętów/</w:t>
      </w:r>
      <w:r w:rsidRPr="003B038F">
        <w:rPr>
          <w:rFonts w:asciiTheme="minorHAnsi" w:eastAsiaTheme="minorHAnsi" w:hAnsiTheme="minorHAnsi" w:cstheme="minorHAnsi"/>
          <w:sz w:val="22"/>
          <w:szCs w:val="22"/>
          <w:lang w:eastAsia="en-US"/>
        </w:rPr>
        <w:t xml:space="preserve"> produktów wyspecyfikowanych</w:t>
      </w:r>
      <w:r w:rsidRPr="003B038F">
        <w:rPr>
          <w:rFonts w:asciiTheme="minorHAnsi" w:hAnsiTheme="minorHAnsi" w:cstheme="minorHAnsi"/>
          <w:sz w:val="22"/>
          <w:szCs w:val="22"/>
        </w:rPr>
        <w:t xml:space="preserve"> </w:t>
      </w:r>
      <w:r w:rsidRPr="003B038F">
        <w:rPr>
          <w:rFonts w:asciiTheme="minorHAnsi" w:eastAsiaTheme="minorHAnsi" w:hAnsiTheme="minorHAnsi" w:cstheme="minorHAnsi"/>
          <w:sz w:val="22"/>
          <w:szCs w:val="22"/>
          <w:lang w:eastAsia="en-US"/>
        </w:rPr>
        <w:t xml:space="preserve">w opisie przedmiotu </w:t>
      </w:r>
      <w:r w:rsidR="003E2CC4" w:rsidRPr="003B038F">
        <w:rPr>
          <w:rFonts w:asciiTheme="minorHAnsi" w:eastAsiaTheme="minorHAnsi" w:hAnsiTheme="minorHAnsi" w:cstheme="minorHAnsi"/>
          <w:sz w:val="22"/>
          <w:szCs w:val="22"/>
          <w:lang w:eastAsia="en-US"/>
        </w:rPr>
        <w:t>zamówienia</w:t>
      </w:r>
      <w:r w:rsidRPr="003B038F">
        <w:rPr>
          <w:rFonts w:asciiTheme="minorHAnsi" w:eastAsiaTheme="minorHAnsi" w:hAnsiTheme="minorHAnsi" w:cstheme="minorHAnsi"/>
          <w:sz w:val="22"/>
          <w:szCs w:val="22"/>
          <w:lang w:eastAsia="en-US"/>
        </w:rPr>
        <w:t>, a zmiana</w:t>
      </w:r>
      <w:r w:rsidRPr="003B038F">
        <w:rPr>
          <w:rFonts w:asciiTheme="minorHAnsi" w:hAnsiTheme="minorHAnsi" w:cstheme="minorHAnsi"/>
          <w:sz w:val="22"/>
          <w:szCs w:val="22"/>
        </w:rPr>
        <w:t xml:space="preserve"> </w:t>
      </w:r>
      <w:r w:rsidRPr="003B038F">
        <w:rPr>
          <w:rFonts w:asciiTheme="minorHAnsi" w:eastAsiaTheme="minorHAnsi" w:hAnsiTheme="minorHAnsi" w:cstheme="minorHAnsi"/>
          <w:sz w:val="22"/>
          <w:szCs w:val="22"/>
          <w:lang w:eastAsia="en-US"/>
        </w:rPr>
        <w:t>nie przekracza 20</w:t>
      </w:r>
      <w:r w:rsidR="00290EFC" w:rsidRPr="003B038F">
        <w:rPr>
          <w:rFonts w:asciiTheme="minorHAnsi" w:eastAsiaTheme="minorHAnsi" w:hAnsiTheme="minorHAnsi" w:cstheme="minorHAnsi"/>
          <w:sz w:val="22"/>
          <w:szCs w:val="22"/>
          <w:lang w:eastAsia="en-US"/>
        </w:rPr>
        <w:t xml:space="preserve"> </w:t>
      </w:r>
      <w:r w:rsidRPr="003B038F">
        <w:rPr>
          <w:rFonts w:asciiTheme="minorHAnsi" w:eastAsiaTheme="minorHAnsi" w:hAnsiTheme="minorHAnsi" w:cstheme="minorHAnsi"/>
          <w:sz w:val="22"/>
          <w:szCs w:val="22"/>
          <w:lang w:eastAsia="en-US"/>
        </w:rPr>
        <w:t xml:space="preserve">% </w:t>
      </w:r>
      <w:r w:rsidR="00681BA7" w:rsidRPr="003B038F">
        <w:rPr>
          <w:rFonts w:asciiTheme="minorHAnsi" w:eastAsiaTheme="minorHAnsi" w:hAnsiTheme="minorHAnsi" w:cstheme="minorHAnsi"/>
          <w:sz w:val="22"/>
          <w:szCs w:val="22"/>
          <w:lang w:eastAsia="en-US"/>
        </w:rPr>
        <w:t xml:space="preserve">(dwudziestu procent) </w:t>
      </w:r>
      <w:r w:rsidRPr="003B038F">
        <w:rPr>
          <w:rFonts w:asciiTheme="minorHAnsi" w:eastAsiaTheme="minorHAnsi" w:hAnsiTheme="minorHAnsi" w:cstheme="minorHAnsi"/>
          <w:sz w:val="22"/>
          <w:szCs w:val="22"/>
          <w:lang w:eastAsia="en-US"/>
        </w:rPr>
        <w:t>pierwotnie zaoferowanej ilości danego asortymentu</w:t>
      </w:r>
      <w:r w:rsidR="003E2CC4" w:rsidRPr="003B038F">
        <w:rPr>
          <w:rFonts w:asciiTheme="minorHAnsi" w:eastAsiaTheme="minorHAnsi" w:hAnsiTheme="minorHAnsi" w:cstheme="minorHAnsi"/>
          <w:sz w:val="22"/>
          <w:szCs w:val="22"/>
          <w:lang w:eastAsia="en-US"/>
        </w:rPr>
        <w:t>,</w:t>
      </w:r>
      <w:r w:rsidR="00CE33B0" w:rsidRPr="003B038F">
        <w:rPr>
          <w:rFonts w:asciiTheme="minorHAnsi" w:eastAsiaTheme="minorHAnsi" w:hAnsiTheme="minorHAnsi" w:cstheme="minorHAnsi"/>
          <w:sz w:val="22"/>
          <w:szCs w:val="22"/>
          <w:lang w:eastAsia="en-US"/>
        </w:rPr>
        <w:t xml:space="preserve"> jeżeli jest to uzasadnione potrzebami Zamawiającego,</w:t>
      </w:r>
    </w:p>
    <w:p w14:paraId="05D5D27A" w14:textId="77777777" w:rsidR="00681BA7" w:rsidRPr="003B038F" w:rsidRDefault="00636A16"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zmiany umowy w przypadku wykrycia omyłek, rozbieżności lub niejasności w umowie, których nie można usunąć w inny sposób, a zmiana będzie umożliwiać ich usunięcie</w:t>
      </w:r>
      <w:r w:rsidR="00F91C21" w:rsidRPr="003B038F">
        <w:rPr>
          <w:rFonts w:asciiTheme="minorHAnsi" w:hAnsiTheme="minorHAnsi" w:cstheme="minorHAnsi"/>
          <w:sz w:val="22"/>
          <w:szCs w:val="22"/>
        </w:rPr>
        <w:t xml:space="preserve"> </w:t>
      </w:r>
      <w:r w:rsidRPr="003B038F">
        <w:rPr>
          <w:rFonts w:asciiTheme="minorHAnsi" w:hAnsiTheme="minorHAnsi" w:cstheme="minorHAnsi"/>
          <w:sz w:val="22"/>
          <w:szCs w:val="22"/>
        </w:rPr>
        <w:t>i doprecyzowanie umowy zgodnie z jej celem lub w celu jednoznacznej interpretacji</w:t>
      </w:r>
      <w:r w:rsidR="001F08BA" w:rsidRPr="003B038F">
        <w:rPr>
          <w:rFonts w:asciiTheme="minorHAnsi" w:hAnsiTheme="minorHAnsi" w:cstheme="minorHAnsi"/>
          <w:sz w:val="22"/>
          <w:szCs w:val="22"/>
        </w:rPr>
        <w:t xml:space="preserve"> </w:t>
      </w:r>
      <w:r w:rsidRPr="003B038F">
        <w:rPr>
          <w:rFonts w:asciiTheme="minorHAnsi" w:hAnsiTheme="minorHAnsi" w:cstheme="minorHAnsi"/>
          <w:sz w:val="22"/>
          <w:szCs w:val="22"/>
        </w:rPr>
        <w:t>jej</w:t>
      </w:r>
      <w:r w:rsidR="001F08BA" w:rsidRPr="003B038F">
        <w:rPr>
          <w:rFonts w:asciiTheme="minorHAnsi" w:hAnsiTheme="minorHAnsi" w:cstheme="minorHAnsi"/>
          <w:sz w:val="22"/>
          <w:szCs w:val="22"/>
        </w:rPr>
        <w:t xml:space="preserve"> </w:t>
      </w:r>
      <w:r w:rsidRPr="003B038F">
        <w:rPr>
          <w:rFonts w:asciiTheme="minorHAnsi" w:hAnsiTheme="minorHAnsi" w:cstheme="minorHAnsi"/>
          <w:sz w:val="22"/>
          <w:szCs w:val="22"/>
        </w:rPr>
        <w:t>zapisów</w:t>
      </w:r>
      <w:r w:rsidR="001F08BA" w:rsidRPr="003B038F">
        <w:rPr>
          <w:rFonts w:asciiTheme="minorHAnsi" w:hAnsiTheme="minorHAnsi" w:cstheme="minorHAnsi"/>
          <w:sz w:val="22"/>
          <w:szCs w:val="22"/>
        </w:rPr>
        <w:t xml:space="preserve"> </w:t>
      </w:r>
      <w:r w:rsidR="00196D22" w:rsidRPr="003B038F">
        <w:rPr>
          <w:rFonts w:asciiTheme="minorHAnsi" w:hAnsiTheme="minorHAnsi" w:cstheme="minorHAnsi"/>
          <w:sz w:val="22"/>
          <w:szCs w:val="22"/>
        </w:rPr>
        <w:t>przez</w:t>
      </w:r>
      <w:r w:rsidR="001F08BA" w:rsidRPr="003B038F">
        <w:rPr>
          <w:rFonts w:asciiTheme="minorHAnsi" w:hAnsiTheme="minorHAnsi" w:cstheme="minorHAnsi"/>
          <w:sz w:val="22"/>
          <w:szCs w:val="22"/>
        </w:rPr>
        <w:t xml:space="preserve"> </w:t>
      </w:r>
      <w:r w:rsidR="00681BA7" w:rsidRPr="003B038F">
        <w:rPr>
          <w:rFonts w:asciiTheme="minorHAnsi" w:hAnsiTheme="minorHAnsi" w:cstheme="minorHAnsi"/>
          <w:sz w:val="22"/>
          <w:szCs w:val="22"/>
        </w:rPr>
        <w:t>W</w:t>
      </w:r>
      <w:r w:rsidR="00D4674B" w:rsidRPr="003B038F">
        <w:rPr>
          <w:rFonts w:asciiTheme="minorHAnsi" w:hAnsiTheme="minorHAnsi" w:cstheme="minorHAnsi"/>
          <w:sz w:val="22"/>
          <w:szCs w:val="22"/>
        </w:rPr>
        <w:t xml:space="preserve">ykonawcę i </w:t>
      </w:r>
      <w:r w:rsidR="00681BA7" w:rsidRPr="003B038F">
        <w:rPr>
          <w:rFonts w:asciiTheme="minorHAnsi" w:hAnsiTheme="minorHAnsi" w:cstheme="minorHAnsi"/>
          <w:sz w:val="22"/>
          <w:szCs w:val="22"/>
        </w:rPr>
        <w:t>Z</w:t>
      </w:r>
      <w:r w:rsidR="00D4674B" w:rsidRPr="003B038F">
        <w:rPr>
          <w:rFonts w:asciiTheme="minorHAnsi" w:hAnsiTheme="minorHAnsi" w:cstheme="minorHAnsi"/>
          <w:sz w:val="22"/>
          <w:szCs w:val="22"/>
        </w:rPr>
        <w:t>amawiającego,</w:t>
      </w:r>
    </w:p>
    <w:p w14:paraId="151E843B" w14:textId="77777777" w:rsidR="00290EFC" w:rsidRPr="003B038F" w:rsidRDefault="00CD252F"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 xml:space="preserve">konieczności zmiany wysokości wynagrodzenia, określonego w § 5 </w:t>
      </w:r>
      <w:r w:rsidR="00681BA7" w:rsidRPr="003B038F">
        <w:rPr>
          <w:rFonts w:asciiTheme="minorHAnsi" w:hAnsiTheme="minorHAnsi" w:cstheme="minorHAnsi"/>
          <w:sz w:val="22"/>
          <w:szCs w:val="22"/>
        </w:rPr>
        <w:t xml:space="preserve">ust. 1 dla danej części zamówienia </w:t>
      </w:r>
      <w:r w:rsidRPr="003B038F">
        <w:rPr>
          <w:rFonts w:asciiTheme="minorHAnsi" w:hAnsiTheme="minorHAnsi" w:cstheme="minorHAnsi"/>
          <w:sz w:val="22"/>
          <w:szCs w:val="22"/>
        </w:rPr>
        <w:t xml:space="preserve">w przypadku dokonania przez Strony zmian Umowy na zasadach określonych </w:t>
      </w:r>
      <w:r w:rsidR="00290EFC" w:rsidRPr="003B038F">
        <w:rPr>
          <w:rFonts w:asciiTheme="minorHAnsi" w:hAnsiTheme="minorHAnsi" w:cstheme="minorHAnsi"/>
          <w:sz w:val="22"/>
          <w:szCs w:val="22"/>
        </w:rPr>
        <w:br/>
      </w:r>
      <w:r w:rsidRPr="003B038F">
        <w:rPr>
          <w:rFonts w:asciiTheme="minorHAnsi" w:hAnsiTheme="minorHAnsi" w:cstheme="minorHAnsi"/>
          <w:sz w:val="22"/>
          <w:szCs w:val="22"/>
        </w:rPr>
        <w:t xml:space="preserve">w pkt </w:t>
      </w:r>
      <w:r w:rsidR="007E3657" w:rsidRPr="003B038F">
        <w:rPr>
          <w:rFonts w:asciiTheme="minorHAnsi" w:hAnsiTheme="minorHAnsi" w:cstheme="minorHAnsi"/>
          <w:sz w:val="22"/>
          <w:szCs w:val="22"/>
        </w:rPr>
        <w:t>2</w:t>
      </w:r>
      <w:r w:rsidR="00681BA7" w:rsidRPr="003B038F">
        <w:rPr>
          <w:rFonts w:asciiTheme="minorHAnsi" w:hAnsiTheme="minorHAnsi" w:cstheme="minorHAnsi"/>
          <w:sz w:val="22"/>
          <w:szCs w:val="22"/>
        </w:rPr>
        <w:t>-</w:t>
      </w:r>
      <w:r w:rsidRPr="003B038F">
        <w:rPr>
          <w:rFonts w:asciiTheme="minorHAnsi" w:hAnsiTheme="minorHAnsi" w:cstheme="minorHAnsi"/>
          <w:sz w:val="22"/>
          <w:szCs w:val="22"/>
        </w:rPr>
        <w:t xml:space="preserve">4, o ile ich wprowadzenie ma wpływ na koszty ponoszone przez Wykonawcę, z zastrzeżeniem, że zmiany, o których mowa w pkt </w:t>
      </w:r>
      <w:r w:rsidR="007E3657" w:rsidRPr="003B038F">
        <w:rPr>
          <w:rFonts w:asciiTheme="minorHAnsi" w:hAnsiTheme="minorHAnsi" w:cstheme="minorHAnsi"/>
          <w:sz w:val="22"/>
          <w:szCs w:val="22"/>
        </w:rPr>
        <w:t>2</w:t>
      </w:r>
      <w:r w:rsidR="00681BA7" w:rsidRPr="003B038F">
        <w:rPr>
          <w:rFonts w:asciiTheme="minorHAnsi" w:hAnsiTheme="minorHAnsi" w:cstheme="minorHAnsi"/>
          <w:sz w:val="22"/>
          <w:szCs w:val="22"/>
        </w:rPr>
        <w:t>-</w:t>
      </w:r>
      <w:r w:rsidRPr="003B038F">
        <w:rPr>
          <w:rFonts w:asciiTheme="minorHAnsi" w:hAnsiTheme="minorHAnsi" w:cstheme="minorHAnsi"/>
          <w:sz w:val="22"/>
          <w:szCs w:val="22"/>
        </w:rPr>
        <w:t>4, nie mogą skutkować podwyższeniem wynagrodzenia, jeżeli ich wprowadzenie okazało się konieczne na skutek okoliczności, które Wykonawca – działając z należytą starannością –</w:t>
      </w:r>
      <w:r w:rsidR="00F30615" w:rsidRPr="003B038F">
        <w:rPr>
          <w:rFonts w:asciiTheme="minorHAnsi" w:hAnsiTheme="minorHAnsi" w:cstheme="minorHAnsi"/>
          <w:sz w:val="22"/>
          <w:szCs w:val="22"/>
        </w:rPr>
        <w:t xml:space="preserve"> </w:t>
      </w:r>
      <w:r w:rsidRPr="003B038F">
        <w:rPr>
          <w:rFonts w:asciiTheme="minorHAnsi" w:hAnsiTheme="minorHAnsi" w:cstheme="minorHAnsi"/>
          <w:sz w:val="22"/>
          <w:szCs w:val="22"/>
        </w:rPr>
        <w:t>mógł przewidzieć przed złożeniem oferty</w:t>
      </w:r>
      <w:r w:rsidR="007E3657" w:rsidRPr="003B038F">
        <w:rPr>
          <w:rFonts w:asciiTheme="minorHAnsi" w:hAnsiTheme="minorHAnsi" w:cstheme="minorHAnsi"/>
          <w:sz w:val="22"/>
          <w:szCs w:val="22"/>
        </w:rPr>
        <w:t>,</w:t>
      </w:r>
    </w:p>
    <w:p w14:paraId="16B6FDB5" w14:textId="3F294C7E" w:rsidR="00290EFC" w:rsidRPr="003B038F" w:rsidRDefault="00290EFC"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wystąpi Siła Wyższa, o której mowa w § 1</w:t>
      </w:r>
      <w:r w:rsidR="00963BCE" w:rsidRPr="003B038F">
        <w:rPr>
          <w:rFonts w:asciiTheme="minorHAnsi" w:hAnsiTheme="minorHAnsi" w:cstheme="minorHAnsi"/>
          <w:sz w:val="22"/>
          <w:szCs w:val="22"/>
        </w:rPr>
        <w:t>7</w:t>
      </w:r>
      <w:r w:rsidRPr="003B038F">
        <w:rPr>
          <w:rFonts w:asciiTheme="minorHAnsi" w:hAnsiTheme="minorHAnsi" w:cstheme="minorHAnsi"/>
          <w:sz w:val="22"/>
          <w:szCs w:val="22"/>
        </w:rPr>
        <w:t xml:space="preserve"> Umowy,</w:t>
      </w:r>
    </w:p>
    <w:p w14:paraId="3B8F91D6" w14:textId="77777777" w:rsidR="00290EFC" w:rsidRPr="003B038F" w:rsidRDefault="00290EFC"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sprostowania oczywistych omyłek pisarskich i rachunkowych,</w:t>
      </w:r>
    </w:p>
    <w:p w14:paraId="18C523D3" w14:textId="5843B108" w:rsidR="007E3657" w:rsidRPr="003B038F" w:rsidRDefault="007E3657" w:rsidP="003B038F">
      <w:pPr>
        <w:widowControl w:val="0"/>
        <w:numPr>
          <w:ilvl w:val="1"/>
          <w:numId w:val="4"/>
        </w:numPr>
        <w:shd w:val="clear" w:color="auto" w:fill="FFFFFF"/>
        <w:tabs>
          <w:tab w:val="clear" w:pos="1477"/>
        </w:tabs>
        <w:suppressAutoHyphens w:val="0"/>
        <w:overflowPunct/>
        <w:spacing w:line="300" w:lineRule="auto"/>
        <w:ind w:left="714"/>
        <w:textAlignment w:val="auto"/>
        <w:rPr>
          <w:rFonts w:asciiTheme="minorHAnsi" w:hAnsiTheme="minorHAnsi" w:cstheme="minorHAnsi"/>
          <w:sz w:val="22"/>
          <w:szCs w:val="22"/>
        </w:rPr>
      </w:pPr>
      <w:r w:rsidRPr="003B038F">
        <w:rPr>
          <w:rFonts w:asciiTheme="minorHAnsi" w:hAnsiTheme="minorHAnsi" w:cstheme="minorHAnsi"/>
          <w:sz w:val="22"/>
          <w:szCs w:val="22"/>
        </w:rPr>
        <w:t>zmian, jeżeli nie są istotne w rozumieniu art. 454 ust. 2 Pzp, niezależnie od ich wartości.</w:t>
      </w:r>
    </w:p>
    <w:p w14:paraId="26F9A493" w14:textId="00F09464" w:rsidR="00636A16" w:rsidRPr="003B038F" w:rsidRDefault="00636A16" w:rsidP="003B038F">
      <w:pPr>
        <w:widowControl w:val="0"/>
        <w:numPr>
          <w:ilvl w:val="0"/>
          <w:numId w:val="4"/>
        </w:numPr>
        <w:shd w:val="clear" w:color="auto" w:fill="FFFFFF"/>
        <w:tabs>
          <w:tab w:val="clear" w:pos="720"/>
        </w:tabs>
        <w:suppressAutoHyphens w:val="0"/>
        <w:overflowPunct/>
        <w:spacing w:after="240" w:line="300" w:lineRule="auto"/>
        <w:ind w:left="425" w:hanging="357"/>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Wszelkie zmiany niniejszej umowy wymagają zachowania formy pisemnej w postaci aneksu pod rygorem nieważności. </w:t>
      </w:r>
    </w:p>
    <w:p w14:paraId="57A3A623" w14:textId="77210650" w:rsidR="00963BCE" w:rsidRPr="003B038F" w:rsidRDefault="00963BCE" w:rsidP="003B038F">
      <w:pPr>
        <w:pStyle w:val="Nagwek2"/>
        <w:spacing w:line="300" w:lineRule="auto"/>
        <w:rPr>
          <w:rFonts w:cstheme="minorHAnsi"/>
          <w:szCs w:val="22"/>
        </w:rPr>
      </w:pPr>
      <w:r w:rsidRPr="003B038F">
        <w:rPr>
          <w:rFonts w:cstheme="minorHAnsi"/>
          <w:szCs w:val="22"/>
        </w:rPr>
        <w:t xml:space="preserve">§ 16 Waloryzacja </w:t>
      </w:r>
      <w:r w:rsidR="00357271" w:rsidRPr="003B038F">
        <w:rPr>
          <w:rFonts w:cstheme="minorHAnsi"/>
          <w:szCs w:val="22"/>
        </w:rPr>
        <w:t xml:space="preserve">i zmiana </w:t>
      </w:r>
      <w:r w:rsidRPr="003B038F">
        <w:rPr>
          <w:rFonts w:cstheme="minorHAnsi"/>
          <w:szCs w:val="22"/>
        </w:rPr>
        <w:t>wynagrodzenia</w:t>
      </w:r>
    </w:p>
    <w:p w14:paraId="48FC2A84" w14:textId="77777777" w:rsidR="00357271" w:rsidRPr="003B038F" w:rsidRDefault="00357271" w:rsidP="003B038F">
      <w:pPr>
        <w:spacing w:line="300" w:lineRule="auto"/>
        <w:rPr>
          <w:rFonts w:asciiTheme="minorHAnsi" w:hAnsiTheme="minorHAnsi" w:cstheme="minorHAnsi"/>
          <w:sz w:val="22"/>
          <w:szCs w:val="22"/>
        </w:rPr>
      </w:pPr>
    </w:p>
    <w:p w14:paraId="3C296AD3"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Strony zobowiązują się dokonać zmiany wysokości wynagrodzenia w zakresie cen jednostkowych netto określonych w kalkulacji cenowej załączonej do oferty Wykonawcy (</w:t>
      </w:r>
      <w:r w:rsidRPr="003B038F">
        <w:rPr>
          <w:rFonts w:asciiTheme="minorHAnsi" w:hAnsiTheme="minorHAnsi" w:cstheme="minorHAnsi"/>
          <w:b/>
          <w:sz w:val="22"/>
          <w:szCs w:val="22"/>
        </w:rPr>
        <w:t>lub</w:t>
      </w:r>
      <w:r w:rsidRPr="003B038F">
        <w:rPr>
          <w:rFonts w:asciiTheme="minorHAnsi" w:hAnsiTheme="minorHAnsi" w:cstheme="minorHAnsi"/>
          <w:sz w:val="22"/>
          <w:szCs w:val="22"/>
        </w:rPr>
        <w:t xml:space="preserve"> do oferty dodatkowej Wykonawcy), w przypadku wystąpienia jednej z następujących okoliczności:</w:t>
      </w:r>
    </w:p>
    <w:p w14:paraId="1BF3FFE4" w14:textId="77777777" w:rsidR="00963BCE" w:rsidRPr="003B038F" w:rsidRDefault="00963BCE" w:rsidP="003B038F">
      <w:pPr>
        <w:widowControl w:val="0"/>
        <w:numPr>
          <w:ilvl w:val="0"/>
          <w:numId w:val="60"/>
        </w:numPr>
        <w:shd w:val="clear" w:color="auto" w:fill="FFFFFF"/>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lastRenderedPageBreak/>
        <w:t>zmiany wysokości stawki podatku od towarów i usług, wprowadzonej powszechnie obowiązującymi przepisami prawa, jeżeli zmiana ta będzie miała wpływ na koszt wykonania przedmiotu zamówienia przez Wykonawcę z tym, że wynagrodzenie netto nie może ulec podwyższeniu. W takim przypadku Zamawiający, jak i Wykonawca może zwrócić się do drugiej strony z umotywowanym wnioskiem o wprowadzenie w tym zakresie odpowiednich zmian wysokości wynagrodzenia;</w:t>
      </w:r>
    </w:p>
    <w:p w14:paraId="7AAC7C21" w14:textId="7FAEFFD8" w:rsidR="00963BCE" w:rsidRPr="003B038F" w:rsidRDefault="00963BCE" w:rsidP="003B038F">
      <w:pPr>
        <w:widowControl w:val="0"/>
        <w:numPr>
          <w:ilvl w:val="0"/>
          <w:numId w:val="60"/>
        </w:numPr>
        <w:shd w:val="clear" w:color="auto" w:fill="FFFFFF"/>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zmiany wysokości minimalnego wynagrodzenia za pracę albo wysokości minimalnej stawki godzinowej, ustalonych na podstawie przepisów ustawy z dnia 10 października 2002 r. </w:t>
      </w:r>
      <w:r w:rsidRPr="003B038F">
        <w:rPr>
          <w:rFonts w:asciiTheme="minorHAnsi" w:hAnsiTheme="minorHAnsi" w:cstheme="minorHAnsi"/>
          <w:sz w:val="22"/>
          <w:szCs w:val="22"/>
        </w:rPr>
        <w:br/>
        <w:t xml:space="preserve">o minimalnym wynagrodzeniu za pracę </w:t>
      </w:r>
    </w:p>
    <w:p w14:paraId="462307EE" w14:textId="77777777" w:rsidR="00963BCE" w:rsidRPr="003B038F" w:rsidRDefault="00963BCE" w:rsidP="003B038F">
      <w:pPr>
        <w:widowControl w:val="0"/>
        <w:numPr>
          <w:ilvl w:val="0"/>
          <w:numId w:val="60"/>
        </w:numPr>
        <w:shd w:val="clear" w:color="auto" w:fill="FFFFFF"/>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zmiany zasad podlegania ubezpieczeniom społecznym lub ubezpieczeniu zdrowotnemu lub wysokości stawki składki na ubezpieczenia społeczne lub zdrowotne; </w:t>
      </w:r>
    </w:p>
    <w:p w14:paraId="48F41EBC" w14:textId="77777777" w:rsidR="00963BCE" w:rsidRPr="003B038F" w:rsidRDefault="00963BCE" w:rsidP="003B038F">
      <w:pPr>
        <w:widowControl w:val="0"/>
        <w:numPr>
          <w:ilvl w:val="0"/>
          <w:numId w:val="60"/>
        </w:numPr>
        <w:shd w:val="clear" w:color="auto" w:fill="FFFFFF"/>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zmiany zasad gromadzenia i wysokości wpłat do pracowniczych planów kapitałowych, o których mowa w ustawie z dnia 4 października 2018 r. o pracowniczych planach kapitałowych</w:t>
      </w:r>
    </w:p>
    <w:p w14:paraId="584BF401" w14:textId="77777777" w:rsidR="00963BCE" w:rsidRPr="003B038F" w:rsidRDefault="00963BCE" w:rsidP="003B038F">
      <w:pPr>
        <w:widowControl w:val="0"/>
        <w:shd w:val="clear" w:color="auto" w:fill="FFFFFF"/>
        <w:suppressAutoHyphens w:val="0"/>
        <w:autoSpaceDN w:val="0"/>
        <w:adjustRightInd w:val="0"/>
        <w:spacing w:line="300" w:lineRule="auto"/>
        <w:ind w:left="360" w:right="6"/>
        <w:rPr>
          <w:rFonts w:asciiTheme="minorHAnsi" w:hAnsiTheme="minorHAnsi" w:cstheme="minorHAnsi"/>
          <w:sz w:val="22"/>
          <w:szCs w:val="22"/>
        </w:rPr>
      </w:pPr>
      <w:r w:rsidRPr="003B038F">
        <w:rPr>
          <w:rFonts w:asciiTheme="minorHAnsi" w:hAnsiTheme="minorHAnsi" w:cstheme="minorHAnsi"/>
          <w:sz w:val="22"/>
          <w:szCs w:val="22"/>
        </w:rPr>
        <w:t>- jeżeli zmiany te będą miały wpływ na koszty wykonania przedmiotu Umowy przez Wykonawcę.</w:t>
      </w:r>
    </w:p>
    <w:p w14:paraId="74DC9ECE"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Zmiana wysokości wynagrodzenia Wykonawcy w przypadku zaistnienia przesłanki, o której mowa </w:t>
      </w:r>
      <w:r w:rsidRPr="003B038F">
        <w:rPr>
          <w:rFonts w:asciiTheme="minorHAnsi" w:hAnsiTheme="minorHAnsi" w:cstheme="minorHAnsi"/>
          <w:sz w:val="22"/>
          <w:szCs w:val="22"/>
        </w:rPr>
        <w:br/>
        <w:t>w ust. 1 pkt 1), będzie odnosić się wyłącznie do części przedmiotu Umowy niezrealizowanej,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EC539E0"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 przypadku zmiany, o której mowa w ust. 1 pkt 1), wartość wynagrodzenia netto nie zmieni się, </w:t>
      </w:r>
      <w:r w:rsidRPr="003B038F">
        <w:rPr>
          <w:rFonts w:asciiTheme="minorHAnsi" w:hAnsiTheme="minorHAnsi" w:cstheme="minorHAnsi"/>
          <w:sz w:val="22"/>
          <w:szCs w:val="22"/>
        </w:rPr>
        <w:br/>
        <w:t>a wartość wynagrodzenia brutto zostanie wyliczona na podstawie nowych przepisów.</w:t>
      </w:r>
    </w:p>
    <w:p w14:paraId="7F4A15B8"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Zmiana wysokości wynagrodzenia w przypadku zaistnienia przesłanki, o której mowa w ust. 1 pkt 2) lub pkt 3) lub pkt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minimalnej stawki godzinowej lub dokonujących zmian w zakresie zasad podlegania ubezpieczeniom społecznym lub ubezpieczeniu zdrowotnemu lub w zakresie wysokości stawki składki na ubezpieczenia społeczne lub zdrowotne lub zmiany kosztów ponoszonych przez Wykonawcę w zakresie minimalnego wymaganego przez przepisy prawa, poziomu wpłat do pracowniczych planów kapitałowych.</w:t>
      </w:r>
    </w:p>
    <w:p w14:paraId="583041C2"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 przypadku zmiany, o której mowa w ust. 1 pkt 2), wynagrodzenie netto Wykonawcy ulegnie zmianie o kwotę odpowiadającą wzrostowi kosztu Wykonawcy w związku ze zwiększeniem wysokości wynagrodzeń pracowników realizujących przedmiot Umowy, do wysokości aktualnie obowiązującego minimalnego wynagrodzenia za pracę lub minimalnej stawki godzinowej, </w:t>
      </w:r>
      <w:r w:rsidRPr="003B038F">
        <w:rPr>
          <w:rFonts w:asciiTheme="minorHAnsi" w:hAnsiTheme="minorHAnsi" w:cstheme="minorHAnsi"/>
          <w:sz w:val="22"/>
          <w:szCs w:val="22"/>
        </w:rPr>
        <w:br/>
        <w:t>z uwzględnieniem wszystkich obciążeń publicznoprawnych od kwoty wzrostu minimalnego wynagrodzenia lub minimalnej stawki godzinowej oraz minimalnego wymaganego przez przepisy prawa poziomu wpłat do pracowniczych planów kapitałowych.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4E578A84"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 przypadku zmiany, o której mowa w ust. 1 pkt 3) lub pkt 4), wynagrodzenie Wykonawcy </w:t>
      </w:r>
      <w:r w:rsidRPr="003B038F">
        <w:rPr>
          <w:rFonts w:asciiTheme="minorHAnsi" w:hAnsiTheme="minorHAnsi" w:cstheme="minorHAnsi"/>
          <w:sz w:val="22"/>
          <w:szCs w:val="22"/>
        </w:rPr>
        <w:lastRenderedPageBreak/>
        <w:t>ulegnie zmianie o kwotę odpowiadającą zmianie kosztu Wykonawcy, ponoszonego w związku z wypłatą wynagrodzenia pracownikom realizującym przedmiot Umowy oraz minimalnego wymaganego przez przepisy prawa, poziomu wpłat do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F69B808"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W celu zmiany Umowy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5C5C8B8"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W przypadku zmian, o których mowa w ust. 1 pkt 2) lub pkt 3) lub pkt 4), jeżeli z wnioskiem występuje Wykonawca, jest on zobowiązany dołączyć do wniosku dokumenty, z których będzie wynikać, w jakim zakresie zmiany te mają wpływ na koszty wykonania przedmiotu Umowy, w szczególności:</w:t>
      </w:r>
    </w:p>
    <w:p w14:paraId="6FB2356D" w14:textId="77777777" w:rsidR="00963BCE" w:rsidRPr="003B038F" w:rsidRDefault="00963BCE" w:rsidP="003B038F">
      <w:pPr>
        <w:widowControl w:val="0"/>
        <w:numPr>
          <w:ilvl w:val="0"/>
          <w:numId w:val="61"/>
        </w:numPr>
        <w:shd w:val="clear" w:color="auto" w:fill="FFFFFF"/>
        <w:suppressAutoHyphens w:val="0"/>
        <w:overflowPunct/>
        <w:autoSpaceDN w:val="0"/>
        <w:adjustRightInd w:val="0"/>
        <w:spacing w:line="300" w:lineRule="auto"/>
        <w:ind w:left="720" w:right="6"/>
        <w:textAlignment w:val="auto"/>
        <w:rPr>
          <w:rFonts w:asciiTheme="minorHAnsi" w:hAnsiTheme="minorHAnsi" w:cstheme="minorHAnsi"/>
          <w:sz w:val="22"/>
          <w:szCs w:val="22"/>
        </w:rPr>
      </w:pPr>
      <w:r w:rsidRPr="003B038F">
        <w:rPr>
          <w:rFonts w:asciiTheme="minorHAnsi" w:hAnsiTheme="minorHAnsi" w:cstheme="minorHAnsi"/>
          <w:sz w:val="22"/>
          <w:szCs w:val="22"/>
        </w:rPr>
        <w:t>pisemne zestawienie wynagrodzeń (zarówno przed, jak i po zmianie obowiązujących przepisów)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14:paraId="22B876BC" w14:textId="77777777" w:rsidR="00963BCE" w:rsidRPr="003B038F" w:rsidRDefault="00963BCE" w:rsidP="003B038F">
      <w:pPr>
        <w:widowControl w:val="0"/>
        <w:numPr>
          <w:ilvl w:val="0"/>
          <w:numId w:val="61"/>
        </w:numPr>
        <w:shd w:val="clear" w:color="auto" w:fill="FFFFFF"/>
        <w:suppressAutoHyphens w:val="0"/>
        <w:overflowPunct/>
        <w:autoSpaceDN w:val="0"/>
        <w:adjustRightInd w:val="0"/>
        <w:spacing w:line="300" w:lineRule="auto"/>
        <w:ind w:left="720" w:right="6"/>
        <w:textAlignment w:val="auto"/>
        <w:rPr>
          <w:rFonts w:asciiTheme="minorHAnsi" w:hAnsiTheme="minorHAnsi" w:cstheme="minorHAnsi"/>
          <w:sz w:val="22"/>
          <w:szCs w:val="22"/>
        </w:rPr>
      </w:pPr>
      <w:r w:rsidRPr="003B038F">
        <w:rPr>
          <w:rFonts w:asciiTheme="minorHAnsi" w:hAnsiTheme="minorHAnsi" w:cstheme="minorHAnsi"/>
          <w:sz w:val="22"/>
          <w:szCs w:val="22"/>
        </w:rPr>
        <w:t>pisemne zestawienie wynagrodzeń (zarówno przed, jak i po zmianie obowiązujących przepisów) pracowników świadczących usługi, wraz z kwotami składek uiszczanych do Zakładu Ubezpieczeń Społecznych/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19AFBF93" w14:textId="77777777" w:rsidR="00963BCE" w:rsidRPr="003B038F" w:rsidRDefault="00963BCE" w:rsidP="003B038F">
      <w:pPr>
        <w:widowControl w:val="0"/>
        <w:numPr>
          <w:ilvl w:val="0"/>
          <w:numId w:val="61"/>
        </w:numPr>
        <w:shd w:val="clear" w:color="auto" w:fill="FFFFFF"/>
        <w:suppressAutoHyphens w:val="0"/>
        <w:overflowPunct/>
        <w:autoSpaceDN w:val="0"/>
        <w:adjustRightInd w:val="0"/>
        <w:spacing w:line="300" w:lineRule="auto"/>
        <w:ind w:left="720" w:right="6"/>
        <w:textAlignment w:val="auto"/>
        <w:rPr>
          <w:rFonts w:asciiTheme="minorHAnsi" w:hAnsiTheme="minorHAnsi" w:cstheme="minorHAnsi"/>
          <w:sz w:val="22"/>
          <w:szCs w:val="22"/>
        </w:rPr>
      </w:pPr>
      <w:r w:rsidRPr="003B038F">
        <w:rPr>
          <w:rFonts w:asciiTheme="minorHAnsi" w:hAnsiTheme="minorHAnsi" w:cstheme="minorHAnsi"/>
          <w:sz w:val="22"/>
          <w:szCs w:val="22"/>
        </w:rPr>
        <w:t>pisemne zestawienie wynagrodzeń (zarówno przed, jak i po zmianie obowiązujących przepisów) pracowników świadczących usługi, wraz z kwotami wpłat do pracowniczych planów kapitałowych dokonywanych przez Wykonawcę, z określeniem zakresu (części etatu), w jakim wykonują oni prace bezpośrednio związane z realizacją przedmiotu Umowy oraz części wynagrodzenia odpowiadającej temu zakresowi - w przypadku zmiany, o której mowa w ust. 1 pkt 4).</w:t>
      </w:r>
    </w:p>
    <w:p w14:paraId="06552380"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W przypadku zmiany, o której mowa w ust. 1 pkt 2),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 1).</w:t>
      </w:r>
    </w:p>
    <w:p w14:paraId="0B3FA8B7"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 terminie 10 dni roboczych od dnia przekazania wniosku, o którym mowa w ust. 7, Strona, która otrzymała wniosek, przekaże drugiej Stronie informację o zakresie w jakim zatwierdza </w:t>
      </w:r>
      <w:r w:rsidRPr="003B038F">
        <w:rPr>
          <w:rFonts w:asciiTheme="minorHAnsi" w:hAnsiTheme="minorHAnsi" w:cstheme="minorHAnsi"/>
          <w:sz w:val="22"/>
          <w:szCs w:val="22"/>
        </w:rPr>
        <w:lastRenderedPageBreak/>
        <w:t>wniosek oraz wskaże kwotę, o którą wynagrodzenie należne Wykonawcy powinno ulec zmianie albo informację o niezatwierdzeniu wniosku wraz z uzasadnieniem.</w:t>
      </w:r>
    </w:p>
    <w:p w14:paraId="24382556"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W przypadku otrzymania przez Stronę informacji o niezatwierdzeniu wniosku lub częściowym zatwierdzeniu wniosku, Strona ta może ponownie wystąpić z wnioskiem, o którym mowa w ust. 7. W takim przypadku postanowienia ust. 8 – 10, stosuje się odpowiednio.</w:t>
      </w:r>
    </w:p>
    <w:p w14:paraId="18FD1834"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W przypadku, gdy Wykonawca wykaże wpływ zmian przepisów prawa na koszty wykonania Umowy, Strony dokonają stosownej zmiany Umowy.</w:t>
      </w:r>
    </w:p>
    <w:p w14:paraId="40965310"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line="300" w:lineRule="auto"/>
        <w:ind w:left="360"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Strony przewidują zmiany wysokości wynagrodzenia Wykonawcy w przypadku zmiany cen materiałów lub kosztów związanych z realizacją zamówienia, przy czym: </w:t>
      </w:r>
    </w:p>
    <w:p w14:paraId="61FD7449"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wynagrodzenie będzie waloryzowane o wskaźnik cen towarów i usług konsumpcyjnych (kwartał do poprzedniego kwartału) ogłaszany w formie komunikatu przez Prezesa Głównego Urzędu Statystycznego w Dzienniku Urzędowym RP „Monitor Polski”, </w:t>
      </w:r>
    </w:p>
    <w:p w14:paraId="53630ECD"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każda ze Stron Umowy jest uprawniona do żądania zmiany wysokości wynagrodzenia,</w:t>
      </w:r>
    </w:p>
    <w:p w14:paraId="1A3BB919"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bookmarkStart w:id="3" w:name="_Hlk146100301"/>
      <w:r w:rsidRPr="003B038F">
        <w:rPr>
          <w:rFonts w:asciiTheme="minorHAnsi" w:hAnsiTheme="minorHAnsi" w:cstheme="minorHAnsi"/>
          <w:sz w:val="22"/>
          <w:szCs w:val="22"/>
        </w:rPr>
        <w:t xml:space="preserve">Strona może wystąpić z wnioskiem o pierwszą waloryzację po 6 miesiącach od podpisania Umowy oraz przy wzroście lub obniżeniu wskaźnika waloryzacji, o którym mowa w pkt 1, o co najmniej 2% za ostatni kwartał poprzedzający złożenie wniosku o waloryzację; w przypadku wzrostu lub obniżenia wskaźnika waloryzacji, waloryzacja będzie polegała odpowiednio na wzroście lub obniżeniu wynagrodzenia za usługi realizowane po dniu złożenia wniosku o wartość procentową wskaźnika waloryzacji, </w:t>
      </w:r>
    </w:p>
    <w:bookmarkEnd w:id="3"/>
    <w:p w14:paraId="0038B9C5"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Strony Umowy ponoszą zwiększony koszt wykonania zamówienia publicznego w częściach równych w stosunku 50:50,</w:t>
      </w:r>
    </w:p>
    <w:p w14:paraId="1B3B6B33"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waloryzacja nie dotyczy usług zrealizowanych przed datą złożenia wniosku przez którąkolwiek ze Stron, </w:t>
      </w:r>
    </w:p>
    <w:p w14:paraId="518C3295" w14:textId="538B02FD"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łączna wartość korekt, w okresie realizacji Umowy, wynikająca z waloryzacji nie przekroczy 10% kwoty stanowiącej maksymalne zobowiązanie wynikające z Umowy</w:t>
      </w:r>
      <w:r w:rsidR="003D571F" w:rsidRPr="003B038F">
        <w:rPr>
          <w:rFonts w:asciiTheme="minorHAnsi" w:hAnsiTheme="minorHAnsi" w:cstheme="minorHAnsi"/>
          <w:sz w:val="22"/>
          <w:szCs w:val="22"/>
        </w:rPr>
        <w:t xml:space="preserve"> wskazane w  5 ust. 3</w:t>
      </w:r>
      <w:r w:rsidRPr="003B038F">
        <w:rPr>
          <w:rFonts w:asciiTheme="minorHAnsi" w:hAnsiTheme="minorHAnsi" w:cstheme="minorHAnsi"/>
          <w:sz w:val="22"/>
          <w:szCs w:val="22"/>
        </w:rPr>
        <w:t>, z zastrzeżeniem, że przez łączną wartość korekt należy rozumieć wartość wzrostu lub obniżenia wynagrodzenia Wykonawcy wynikającą z waloryzacji,</w:t>
      </w:r>
    </w:p>
    <w:p w14:paraId="0A7D690E" w14:textId="1EEE0DE9" w:rsidR="00963BCE" w:rsidRPr="003B038F" w:rsidRDefault="007128C1"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w</w:t>
      </w:r>
      <w:r w:rsidR="00963BCE" w:rsidRPr="003B038F">
        <w:rPr>
          <w:rFonts w:asciiTheme="minorHAnsi" w:hAnsiTheme="minorHAnsi" w:cstheme="minorHAnsi"/>
          <w:sz w:val="22"/>
          <w:szCs w:val="22"/>
        </w:rPr>
        <w:t>niosek powinien zawierać propozycję zmiany Umowy w zakresie wysokości wynagrodzenia wraz z jej uzasadnieniem. W przypadku gdy z wnioskiem, o którym mowa w zdaniu pierwszym występuje Wykonawca, powinien on wykazać, za pomocą załączonych do wniosku odpowiednich dokumentów, wpływ zmian cen materiałów lub kosztów, o których mowa w pkt 1, na koszt wykonania przedmiotu Umowy przez Wykonawcę,</w:t>
      </w:r>
    </w:p>
    <w:p w14:paraId="0833F948"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textAlignment w:val="auto"/>
        <w:rPr>
          <w:rFonts w:asciiTheme="minorHAnsi" w:hAnsiTheme="minorHAnsi" w:cstheme="minorHAnsi"/>
          <w:sz w:val="22"/>
          <w:szCs w:val="22"/>
        </w:rPr>
      </w:pPr>
      <w:r w:rsidRPr="003B038F">
        <w:rPr>
          <w:rFonts w:asciiTheme="minorHAnsi" w:hAnsiTheme="minorHAnsi" w:cstheme="minorHAnsi"/>
          <w:sz w:val="22"/>
          <w:szCs w:val="22"/>
        </w:rPr>
        <w:t>w terminie 14 dni od dnia przekazania wniosku o zmianę wynagrodzenia, Strona, która otrzymała wniosek, przekaże drugiej Stronie informację o akceptacji wniosku wskazując kwotę, o którą wynagrodzenie ulegnie zmianie oraz miesiąc, od którego nastąpi zmiana wynagrodzenia lub w przypadku błędów albo niedostatecznego uzasadnienia zażąda korekty lub uzupełnienia wniosku;</w:t>
      </w:r>
    </w:p>
    <w:p w14:paraId="4CEF05AA" w14:textId="77777777" w:rsidR="00963BCE" w:rsidRPr="003B038F" w:rsidRDefault="00963BCE" w:rsidP="003B038F">
      <w:pPr>
        <w:widowControl w:val="0"/>
        <w:numPr>
          <w:ilvl w:val="0"/>
          <w:numId w:val="62"/>
        </w:numPr>
        <w:shd w:val="clear" w:color="auto" w:fill="FFFFFF"/>
        <w:suppressAutoHyphens w:val="0"/>
        <w:overflowPunct/>
        <w:autoSpaceDN w:val="0"/>
        <w:adjustRightInd w:val="0"/>
        <w:spacing w:line="300" w:lineRule="auto"/>
        <w:ind w:right="6" w:hanging="450"/>
        <w:textAlignment w:val="auto"/>
        <w:rPr>
          <w:rFonts w:asciiTheme="minorHAnsi" w:hAnsiTheme="minorHAnsi" w:cstheme="minorHAnsi"/>
          <w:sz w:val="22"/>
          <w:szCs w:val="22"/>
        </w:rPr>
      </w:pPr>
      <w:r w:rsidRPr="003B038F">
        <w:rPr>
          <w:rFonts w:asciiTheme="minorHAnsi" w:hAnsiTheme="minorHAnsi" w:cstheme="minorHAnsi"/>
          <w:sz w:val="22"/>
          <w:szCs w:val="22"/>
        </w:rPr>
        <w:t>postanowienia Umowne w zakresie waloryzacji stosuje się do zakończenia terminu wykonania Umowy,</w:t>
      </w:r>
    </w:p>
    <w:p w14:paraId="08B921AE" w14:textId="77777777" w:rsidR="00963BCE" w:rsidRPr="003B038F" w:rsidRDefault="00963BCE" w:rsidP="003B038F">
      <w:pPr>
        <w:widowControl w:val="0"/>
        <w:numPr>
          <w:ilvl w:val="0"/>
          <w:numId w:val="62"/>
        </w:numPr>
        <w:shd w:val="clear" w:color="auto" w:fill="FFFFFF"/>
        <w:tabs>
          <w:tab w:val="left" w:pos="720"/>
        </w:tabs>
        <w:suppressAutoHyphens w:val="0"/>
        <w:overflowPunct/>
        <w:autoSpaceDN w:val="0"/>
        <w:adjustRightInd w:val="0"/>
        <w:spacing w:line="300" w:lineRule="auto"/>
        <w:ind w:right="6" w:hanging="450"/>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Wykonawca, którego wynagrodzenie zostało zmienione zgodnie z zasadami waloryzacji określonymi w pkt 1) – 9), zobowiązany jest do zmiany wynagrodzenia przysługującego </w:t>
      </w:r>
      <w:r w:rsidRPr="003B038F">
        <w:rPr>
          <w:rFonts w:asciiTheme="minorHAnsi" w:hAnsiTheme="minorHAnsi" w:cstheme="minorHAnsi"/>
          <w:sz w:val="22"/>
          <w:szCs w:val="22"/>
        </w:rPr>
        <w:lastRenderedPageBreak/>
        <w:t>podwykonawcy, z którym zawarł umowę, w zakresie odpowiadającym zmianom cen materiałów lub kosztów dotyczących zobowiązania podwykonawcy, jeżeli okres obowiązywania umowy przekracza 6 miesięcy.</w:t>
      </w:r>
    </w:p>
    <w:p w14:paraId="414DB84C" w14:textId="77777777" w:rsidR="00963BCE" w:rsidRPr="003B038F" w:rsidRDefault="00963BCE" w:rsidP="003B038F">
      <w:pPr>
        <w:widowControl w:val="0"/>
        <w:numPr>
          <w:ilvl w:val="0"/>
          <w:numId w:val="63"/>
        </w:numPr>
        <w:shd w:val="clear" w:color="auto" w:fill="FFFFFF"/>
        <w:suppressAutoHyphens w:val="0"/>
        <w:overflowPunct/>
        <w:autoSpaceDN w:val="0"/>
        <w:adjustRightInd w:val="0"/>
        <w:spacing w:after="240" w:line="300" w:lineRule="auto"/>
        <w:ind w:left="357" w:right="6" w:hanging="357"/>
        <w:textAlignment w:val="auto"/>
        <w:rPr>
          <w:rFonts w:asciiTheme="minorHAnsi" w:hAnsiTheme="minorHAnsi" w:cstheme="minorHAnsi"/>
          <w:b/>
          <w:sz w:val="22"/>
          <w:szCs w:val="22"/>
        </w:rPr>
      </w:pPr>
      <w:r w:rsidRPr="003B038F">
        <w:rPr>
          <w:rFonts w:asciiTheme="minorHAnsi" w:hAnsiTheme="minorHAnsi" w:cstheme="minorHAnsi"/>
          <w:sz w:val="22"/>
          <w:szCs w:val="22"/>
        </w:rPr>
        <w:t>Zamawiający nie dopuszcza zmiany wysokości wynagrodzenia Wykonawcy na zasadach określonych w ust. 13 w zakresie i części wynagrodzenia podlegającego zmianom, o których mowa w ust. 1 – 12.</w:t>
      </w:r>
    </w:p>
    <w:p w14:paraId="287968CB" w14:textId="77777777" w:rsidR="00963BCE" w:rsidRPr="003B038F" w:rsidRDefault="00963BCE" w:rsidP="003B038F">
      <w:pPr>
        <w:widowControl w:val="0"/>
        <w:shd w:val="clear" w:color="auto" w:fill="FFFFFF"/>
        <w:suppressAutoHyphens w:val="0"/>
        <w:overflowPunct/>
        <w:spacing w:after="240" w:line="300" w:lineRule="auto"/>
        <w:ind w:left="425"/>
        <w:textAlignment w:val="auto"/>
        <w:rPr>
          <w:rFonts w:asciiTheme="minorHAnsi" w:hAnsiTheme="minorHAnsi" w:cstheme="minorHAnsi"/>
          <w:sz w:val="22"/>
          <w:szCs w:val="22"/>
        </w:rPr>
      </w:pPr>
    </w:p>
    <w:p w14:paraId="6FDEEE26" w14:textId="521D0E99" w:rsidR="002739F1" w:rsidRPr="003B038F" w:rsidRDefault="002739F1" w:rsidP="003B038F">
      <w:pPr>
        <w:pStyle w:val="Nagwek2"/>
        <w:spacing w:before="0" w:after="240" w:line="300" w:lineRule="auto"/>
        <w:rPr>
          <w:rFonts w:cstheme="minorHAnsi"/>
          <w:szCs w:val="22"/>
        </w:rPr>
      </w:pPr>
      <w:r w:rsidRPr="003B038F">
        <w:rPr>
          <w:rFonts w:cstheme="minorHAnsi"/>
          <w:szCs w:val="22"/>
        </w:rPr>
        <w:t>§ 1</w:t>
      </w:r>
      <w:r w:rsidR="00963BCE" w:rsidRPr="003B038F">
        <w:rPr>
          <w:rFonts w:cstheme="minorHAnsi"/>
          <w:szCs w:val="22"/>
        </w:rPr>
        <w:t>7</w:t>
      </w:r>
      <w:r w:rsidRPr="003B038F">
        <w:rPr>
          <w:rFonts w:cstheme="minorHAnsi"/>
          <w:szCs w:val="22"/>
        </w:rPr>
        <w:t xml:space="preserve"> Siła wyższa</w:t>
      </w:r>
    </w:p>
    <w:p w14:paraId="286F654F" w14:textId="77777777" w:rsidR="008229BD" w:rsidRPr="003B038F" w:rsidRDefault="002739F1" w:rsidP="003B038F">
      <w:pPr>
        <w:pStyle w:val="Akapitzlist"/>
        <w:widowControl w:val="0"/>
        <w:numPr>
          <w:ilvl w:val="0"/>
          <w:numId w:val="34"/>
        </w:numPr>
        <w:shd w:val="clear" w:color="auto" w:fill="FFFFFF"/>
        <w:suppressAutoHyphens w:val="0"/>
        <w:overflowPunct/>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Żadna ze Stron Umowy nie będzie odpowiedzialna za niewykonanie lub nienależyte wykonanie zobowiązań wynikających z Umowy spowodowane przez okoliczności niewynikające z winy danej Strony, w szczególności za okoliczności traktowane jako Siła Wyższa.</w:t>
      </w:r>
    </w:p>
    <w:p w14:paraId="7841BE58" w14:textId="77777777" w:rsidR="008229BD" w:rsidRPr="003B038F" w:rsidRDefault="002739F1" w:rsidP="003B038F">
      <w:pPr>
        <w:pStyle w:val="Akapitzlist"/>
        <w:widowControl w:val="0"/>
        <w:numPr>
          <w:ilvl w:val="0"/>
          <w:numId w:val="34"/>
        </w:numPr>
        <w:shd w:val="clear" w:color="auto" w:fill="FFFFFF"/>
        <w:suppressAutoHyphens w:val="0"/>
        <w:overflowPunct/>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1AE73F4D" w14:textId="77777777" w:rsidR="008229BD" w:rsidRPr="003B038F" w:rsidRDefault="002739F1" w:rsidP="003B038F">
      <w:pPr>
        <w:pStyle w:val="Akapitzlist"/>
        <w:widowControl w:val="0"/>
        <w:numPr>
          <w:ilvl w:val="0"/>
          <w:numId w:val="34"/>
        </w:numPr>
        <w:shd w:val="clear" w:color="auto" w:fill="FFFFFF"/>
        <w:suppressAutoHyphens w:val="0"/>
        <w:overflowPunct/>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054F466B" w14:textId="312606FF" w:rsidR="002739F1" w:rsidRPr="003B038F" w:rsidRDefault="002739F1" w:rsidP="003B038F">
      <w:pPr>
        <w:pStyle w:val="Akapitzlist"/>
        <w:widowControl w:val="0"/>
        <w:numPr>
          <w:ilvl w:val="0"/>
          <w:numId w:val="34"/>
        </w:numPr>
        <w:shd w:val="clear" w:color="auto" w:fill="FFFFFF"/>
        <w:suppressAutoHyphens w:val="0"/>
        <w:overflowPunct/>
        <w:spacing w:line="300" w:lineRule="auto"/>
        <w:ind w:left="426"/>
        <w:textAlignment w:val="auto"/>
        <w:rPr>
          <w:rFonts w:asciiTheme="minorHAnsi" w:hAnsiTheme="minorHAnsi" w:cstheme="minorHAnsi"/>
          <w:sz w:val="22"/>
          <w:szCs w:val="22"/>
        </w:rPr>
      </w:pPr>
      <w:r w:rsidRPr="003B038F">
        <w:rPr>
          <w:rFonts w:asciiTheme="minorHAnsi" w:hAnsiTheme="minorHAnsi" w:cstheme="minorHAnsi"/>
          <w:sz w:val="22"/>
          <w:szCs w:val="22"/>
        </w:rPr>
        <w:t>Jeżeli Siła Wyższa, będzie trwała nieprzerwanie przez okres 60 dni lub dłużej, Strony mogą w drodze wzajemnego uzgodnienia rozwiązać Umowę bez nakładania na żadną ze Stron dalszych zobowiązań oprócz płatności należnych z tytułu prawidłowo wykonanego przedmiotu zamówienia.</w:t>
      </w:r>
    </w:p>
    <w:p w14:paraId="686B68CD" w14:textId="3FC5DE65" w:rsidR="00636A16" w:rsidRPr="003B038F" w:rsidRDefault="00636A16" w:rsidP="003B038F">
      <w:pPr>
        <w:pStyle w:val="Nagwek2"/>
        <w:spacing w:before="0" w:after="240" w:line="300" w:lineRule="auto"/>
        <w:rPr>
          <w:rFonts w:cstheme="minorHAnsi"/>
          <w:szCs w:val="22"/>
        </w:rPr>
      </w:pPr>
      <w:r w:rsidRPr="003B038F">
        <w:rPr>
          <w:rFonts w:cstheme="minorHAnsi"/>
          <w:szCs w:val="22"/>
        </w:rPr>
        <w:t>§ 1</w:t>
      </w:r>
      <w:r w:rsidR="00963BCE" w:rsidRPr="003B038F">
        <w:rPr>
          <w:rFonts w:cstheme="minorHAnsi"/>
          <w:szCs w:val="22"/>
        </w:rPr>
        <w:t>8</w:t>
      </w:r>
      <w:r w:rsidR="00D75CC7" w:rsidRPr="003B038F">
        <w:rPr>
          <w:rFonts w:cstheme="minorHAnsi"/>
          <w:szCs w:val="22"/>
        </w:rPr>
        <w:t xml:space="preserve"> </w:t>
      </w:r>
      <w:r w:rsidRPr="003B038F">
        <w:rPr>
          <w:rFonts w:cstheme="minorHAnsi"/>
          <w:szCs w:val="22"/>
        </w:rPr>
        <w:t>Postanowienia końcowe</w:t>
      </w:r>
    </w:p>
    <w:p w14:paraId="53833E0D" w14:textId="7EA41372" w:rsidR="008229BD"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Zamawiający oświadcza, iż posiada status dużego przedsiębiorcy w rozumieniu art. 4 pkt 6 ustawy z dnia 8 marca 2013 r. o przeciwdziałaniu nadmiernym opóźnieniom w transakcjach handlowych.</w:t>
      </w:r>
    </w:p>
    <w:p w14:paraId="55D0931A" w14:textId="77777777" w:rsidR="008229BD"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Sprawy sporne wynikłe z realizacji niniejszej umowy, których strony nie rozwiążą polubownie, rozstrzygać będzie sąd powszechny właściwy miejscowo dla siedziby Zamawiającego.</w:t>
      </w:r>
    </w:p>
    <w:p w14:paraId="56D3068E" w14:textId="77777777" w:rsidR="008229BD"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W sprawach nieuregulowanych postanowieniami niniejszej umowy mają zastosowanie przepisy ustawy Prawo zamówień publicznych, Kodeksu cywilnego oraz inne przepisy mające związek z przedmiotem umowy.</w:t>
      </w:r>
    </w:p>
    <w:p w14:paraId="49DE43ED" w14:textId="5CD25198" w:rsidR="00E247FF"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Wykonanie niniejszej Umowy nie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w:t>
      </w:r>
      <w:r w:rsidRPr="003B038F">
        <w:rPr>
          <w:rFonts w:asciiTheme="minorHAnsi" w:hAnsiTheme="minorHAnsi" w:cstheme="minorHAnsi"/>
          <w:sz w:val="22"/>
          <w:szCs w:val="22"/>
        </w:rPr>
        <w:lastRenderedPageBreak/>
        <w:t>rozporządzenie o ochronie danych, Dz. Urz. UE L 119 z 04.05.2016 r., dalej: RODO), dla których Administratorem danych osobowych jest</w:t>
      </w:r>
      <w:r w:rsidR="00163834" w:rsidRPr="003B038F">
        <w:rPr>
          <w:rFonts w:asciiTheme="minorHAnsi" w:hAnsiTheme="minorHAnsi" w:cstheme="minorHAnsi"/>
          <w:sz w:val="22"/>
          <w:szCs w:val="22"/>
        </w:rPr>
        <w:t xml:space="preserve"> Zespół Żłobków m.st. Warszawy, z zastrzeżeniem ust.</w:t>
      </w:r>
      <w:r w:rsidR="00140A75" w:rsidRPr="003B038F">
        <w:rPr>
          <w:rFonts w:asciiTheme="minorHAnsi" w:hAnsiTheme="minorHAnsi" w:cstheme="minorHAnsi"/>
          <w:sz w:val="22"/>
          <w:szCs w:val="22"/>
        </w:rPr>
        <w:t xml:space="preserve"> 5.</w:t>
      </w:r>
    </w:p>
    <w:p w14:paraId="571419F4" w14:textId="731BD2AB" w:rsidR="008229BD"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Zamawiający oświadcza, </w:t>
      </w:r>
      <w:r w:rsidR="00E247FF" w:rsidRPr="003B038F">
        <w:rPr>
          <w:rFonts w:asciiTheme="minorHAnsi" w:hAnsiTheme="minorHAnsi" w:cstheme="minorHAnsi"/>
          <w:sz w:val="22"/>
          <w:szCs w:val="22"/>
        </w:rPr>
        <w:t>oświadcza, iż realizuje obowiązki Administratora danych osobowych, określone w przepisach RODO, w zakresie danych osobowych Wykonawcy w sytuacji, w której jest on osobą fizyczną (w tym osobą fizyczną prowadzącą działalność gospodarczą) a także danych osobowych, które Wykonawca wskazał ze swojej strony do realizacji niniejszej Umowy, wskazanych w § 11.</w:t>
      </w:r>
    </w:p>
    <w:p w14:paraId="21F21F08" w14:textId="77777777" w:rsidR="008229BD" w:rsidRPr="003B038F" w:rsidRDefault="009429AC" w:rsidP="003B038F">
      <w:pPr>
        <w:pStyle w:val="WW-Tekstpodstawowy3"/>
        <w:numPr>
          <w:ilvl w:val="0"/>
          <w:numId w:val="35"/>
        </w:numPr>
        <w:spacing w:line="300" w:lineRule="auto"/>
        <w:ind w:left="426"/>
        <w:jc w:val="left"/>
        <w:textAlignment w:val="auto"/>
        <w:rPr>
          <w:rStyle w:val="Hipercze"/>
          <w:rFonts w:asciiTheme="minorHAnsi" w:hAnsiTheme="minorHAnsi" w:cstheme="minorHAnsi"/>
          <w:color w:val="auto"/>
          <w:sz w:val="22"/>
          <w:szCs w:val="22"/>
          <w:u w:val="none"/>
        </w:rPr>
      </w:pPr>
      <w:r w:rsidRPr="003B038F">
        <w:rPr>
          <w:rFonts w:asciiTheme="minorHAnsi" w:hAnsiTheme="minorHAnsi" w:cstheme="minorHAnsi"/>
          <w:sz w:val="22"/>
          <w:szCs w:val="22"/>
        </w:rPr>
        <w:t xml:space="preserve">W Zespole Żłobków m.st. Warszawy wdrożono procedurę zgłaszania naruszeń prawa i podejmowania działań następczych, na podstawie przepisów ustawy z dnia 14 czerwca 2024 r. o ochronie sygnalistów (Dz. U. z 2024 r. poz. 928). Szczegółowe informacje dot. procedury zgłoszeń wewnętrznych zawarte są w SWZ oraz dostępne w Biuletynie Informacji Publicznej Zespołu Żłobków m.st. Warszawy  w zakładce Zasady funkcjonowania podmiotu - Zarządzenia – Dotyczące doskonalenia Zawodowego oraz procedury zgłoszeń wewnętrznych pod adresem: </w:t>
      </w:r>
      <w:hyperlink r:id="rId10" w:history="1">
        <w:r w:rsidRPr="003B038F">
          <w:rPr>
            <w:rStyle w:val="Hipercze"/>
            <w:rFonts w:asciiTheme="minorHAnsi" w:hAnsiTheme="minorHAnsi" w:cstheme="minorHAnsi"/>
            <w:color w:val="auto"/>
            <w:sz w:val="22"/>
            <w:szCs w:val="22"/>
          </w:rPr>
          <w:t>https://zlobki.waw.pl/bip/zasady-funkcjonowania-podmiotu/.</w:t>
        </w:r>
      </w:hyperlink>
    </w:p>
    <w:p w14:paraId="63F842E9" w14:textId="77777777" w:rsidR="008229BD"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Wykonawca nie może dokonać cesji żadnych praw i roszczeń lub przeniesienia obowiązków wynikających z umowy na rzecz osoby trzeciej bez uprzedniej pisemnej zgody Zamawiającego.</w:t>
      </w:r>
    </w:p>
    <w:p w14:paraId="620D5AD9" w14:textId="77777777" w:rsidR="008229BD" w:rsidRPr="003B038F" w:rsidRDefault="009429AC" w:rsidP="003B038F">
      <w:pPr>
        <w:pStyle w:val="WW-Tekstpodstawowy3"/>
        <w:numPr>
          <w:ilvl w:val="0"/>
          <w:numId w:val="35"/>
        </w:numPr>
        <w:spacing w:line="300" w:lineRule="auto"/>
        <w:ind w:left="426"/>
        <w:jc w:val="left"/>
        <w:textAlignment w:val="auto"/>
        <w:rPr>
          <w:rFonts w:asciiTheme="minorHAnsi" w:hAnsiTheme="minorHAnsi" w:cstheme="minorHAnsi"/>
          <w:sz w:val="22"/>
          <w:szCs w:val="22"/>
        </w:rPr>
      </w:pPr>
      <w:r w:rsidRPr="003B038F">
        <w:rPr>
          <w:rFonts w:asciiTheme="minorHAnsi" w:hAnsiTheme="minorHAnsi" w:cstheme="minorHAnsi"/>
          <w:sz w:val="22"/>
          <w:szCs w:val="22"/>
        </w:rPr>
        <w:t>Postanowienia niniejszej umowy mają pierwszeństwo przed postanowieniami umowy regulującej współpracę wykonawców wspólnie ubiegających się o udzielenie zamówienia w rozumieniu art. 58 ustawy Prawo zamówień publicznych.*</w:t>
      </w:r>
    </w:p>
    <w:p w14:paraId="03297D63" w14:textId="77777777" w:rsidR="00914000" w:rsidRPr="003B038F" w:rsidRDefault="00914000" w:rsidP="003B038F">
      <w:pPr>
        <w:pStyle w:val="WW-Tekstpodstawowy3"/>
        <w:spacing w:line="300" w:lineRule="auto"/>
        <w:ind w:left="426"/>
        <w:jc w:val="left"/>
        <w:textAlignment w:val="auto"/>
        <w:rPr>
          <w:rFonts w:asciiTheme="minorHAnsi" w:hAnsiTheme="minorHAnsi" w:cstheme="minorHAnsi"/>
          <w:sz w:val="22"/>
          <w:szCs w:val="22"/>
        </w:rPr>
      </w:pPr>
    </w:p>
    <w:p w14:paraId="31507FF8" w14:textId="24F1A83A" w:rsidR="00747A0C" w:rsidRPr="003B038F" w:rsidRDefault="00747A0C" w:rsidP="003B038F">
      <w:pPr>
        <w:spacing w:line="300" w:lineRule="auto"/>
        <w:jc w:val="center"/>
        <w:rPr>
          <w:rFonts w:asciiTheme="minorHAnsi" w:eastAsiaTheme="majorEastAsia" w:hAnsiTheme="minorHAnsi" w:cstheme="minorHAnsi"/>
          <w:b/>
          <w:sz w:val="22"/>
          <w:szCs w:val="22"/>
        </w:rPr>
      </w:pPr>
      <w:r w:rsidRPr="003B038F">
        <w:rPr>
          <w:rFonts w:asciiTheme="minorHAnsi" w:eastAsiaTheme="majorEastAsia" w:hAnsiTheme="minorHAnsi" w:cstheme="minorHAnsi"/>
          <w:b/>
          <w:sz w:val="22"/>
          <w:szCs w:val="22"/>
        </w:rPr>
        <w:t>§ 1</w:t>
      </w:r>
      <w:r w:rsidR="00963BCE" w:rsidRPr="003B038F">
        <w:rPr>
          <w:rFonts w:asciiTheme="minorHAnsi" w:eastAsiaTheme="majorEastAsia" w:hAnsiTheme="minorHAnsi" w:cstheme="minorHAnsi"/>
          <w:b/>
          <w:sz w:val="22"/>
          <w:szCs w:val="22"/>
        </w:rPr>
        <w:t xml:space="preserve">9 </w:t>
      </w:r>
      <w:r w:rsidRPr="003B038F">
        <w:rPr>
          <w:rFonts w:asciiTheme="minorHAnsi" w:eastAsiaTheme="majorEastAsia" w:hAnsiTheme="minorHAnsi" w:cstheme="minorHAnsi"/>
          <w:b/>
          <w:sz w:val="22"/>
          <w:szCs w:val="22"/>
        </w:rPr>
        <w:t xml:space="preserve"> Forma zawarcia umowy</w:t>
      </w:r>
    </w:p>
    <w:p w14:paraId="784A1818" w14:textId="5CC29F0E" w:rsidR="00747A0C" w:rsidRPr="003B038F" w:rsidRDefault="00747A0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Umowa może zostać zawarta w formie:</w:t>
      </w:r>
    </w:p>
    <w:p w14:paraId="47F1DECB" w14:textId="77777777" w:rsidR="00747A0C" w:rsidRPr="003B038F" w:rsidRDefault="00747A0C" w:rsidP="003B038F">
      <w:pPr>
        <w:pStyle w:val="WW-Tekstpodstawowy3"/>
        <w:numPr>
          <w:ilvl w:val="0"/>
          <w:numId w:val="53"/>
        </w:numPr>
        <w:spacing w:line="300" w:lineRule="auto"/>
        <w:jc w:val="left"/>
        <w:textAlignment w:val="auto"/>
        <w:rPr>
          <w:rFonts w:asciiTheme="minorHAnsi" w:hAnsiTheme="minorHAnsi" w:cstheme="minorHAnsi"/>
          <w:sz w:val="22"/>
          <w:szCs w:val="22"/>
        </w:rPr>
      </w:pPr>
      <w:r w:rsidRPr="003B038F">
        <w:rPr>
          <w:rFonts w:asciiTheme="minorHAnsi" w:hAnsiTheme="minorHAnsi" w:cstheme="minorHAnsi"/>
          <w:sz w:val="22"/>
          <w:szCs w:val="22"/>
        </w:rPr>
        <w:t xml:space="preserve">elektronicznej – poprzez opatrzenie jej przez obie Strony kwalifikowanymi podpisami elektronicznymi, zgodnie z art. 78¹ § 1 Kodeksu cywilnego oraz ustawą z dnia 5 września 2016 r. o usługach zaufania oraz identyfikacji elektronicznej (Dz. U. z 2024 r. poz. 1725 z </w:t>
      </w:r>
      <w:proofErr w:type="spellStart"/>
      <w:r w:rsidRPr="003B038F">
        <w:rPr>
          <w:rFonts w:asciiTheme="minorHAnsi" w:hAnsiTheme="minorHAnsi" w:cstheme="minorHAnsi"/>
          <w:sz w:val="22"/>
          <w:szCs w:val="22"/>
        </w:rPr>
        <w:t>późn</w:t>
      </w:r>
      <w:proofErr w:type="spellEnd"/>
      <w:r w:rsidRPr="003B038F">
        <w:rPr>
          <w:rFonts w:asciiTheme="minorHAnsi" w:hAnsiTheme="minorHAnsi" w:cstheme="minorHAnsi"/>
          <w:sz w:val="22"/>
          <w:szCs w:val="22"/>
        </w:rPr>
        <w:t>. zm.);</w:t>
      </w:r>
    </w:p>
    <w:p w14:paraId="01CF622B" w14:textId="77777777" w:rsidR="00747A0C" w:rsidRPr="003B038F" w:rsidRDefault="00747A0C" w:rsidP="003B038F">
      <w:pPr>
        <w:pStyle w:val="WW-Tekstpodstawowy3"/>
        <w:numPr>
          <w:ilvl w:val="0"/>
          <w:numId w:val="53"/>
        </w:numPr>
        <w:spacing w:line="300" w:lineRule="auto"/>
        <w:jc w:val="left"/>
        <w:textAlignment w:val="auto"/>
        <w:rPr>
          <w:rFonts w:asciiTheme="minorHAnsi" w:hAnsiTheme="minorHAnsi" w:cstheme="minorHAnsi"/>
          <w:sz w:val="22"/>
          <w:szCs w:val="22"/>
        </w:rPr>
      </w:pPr>
      <w:r w:rsidRPr="003B038F">
        <w:rPr>
          <w:rFonts w:asciiTheme="minorHAnsi" w:hAnsiTheme="minorHAnsi" w:cstheme="minorHAnsi"/>
          <w:sz w:val="22"/>
          <w:szCs w:val="22"/>
        </w:rPr>
        <w:t>pisemnej – poprzez własnoręczne podpisanie egzemplarzy umowy przez osoby uprawnione do reprezentowania Stron.</w:t>
      </w:r>
    </w:p>
    <w:p w14:paraId="63660F40" w14:textId="77777777" w:rsidR="00747A0C" w:rsidRPr="003B038F" w:rsidRDefault="00747A0C" w:rsidP="003B038F">
      <w:pPr>
        <w:pStyle w:val="WW-Tekstpodstawowy3"/>
        <w:numPr>
          <w:ilvl w:val="0"/>
          <w:numId w:val="53"/>
        </w:numPr>
        <w:spacing w:line="300" w:lineRule="auto"/>
        <w:jc w:val="left"/>
        <w:textAlignment w:val="auto"/>
        <w:rPr>
          <w:rFonts w:asciiTheme="minorHAnsi" w:hAnsiTheme="minorHAnsi" w:cstheme="minorHAnsi"/>
          <w:sz w:val="22"/>
          <w:szCs w:val="22"/>
        </w:rPr>
      </w:pPr>
      <w:r w:rsidRPr="003B038F">
        <w:rPr>
          <w:rFonts w:asciiTheme="minorHAnsi" w:hAnsiTheme="minorHAnsi" w:cstheme="minorHAnsi"/>
          <w:sz w:val="22"/>
          <w:szCs w:val="22"/>
        </w:rPr>
        <w:t>Złożenie kwalifikowanego podpisu elektronicznego przez osoby uprawnione do reprezentowania Stron jest równoznaczne z podpisaniem umowy w formie pisemnej.</w:t>
      </w:r>
    </w:p>
    <w:p w14:paraId="7793114B" w14:textId="77777777" w:rsidR="00747A0C" w:rsidRPr="003B038F" w:rsidRDefault="00747A0C" w:rsidP="003B038F">
      <w:pPr>
        <w:pStyle w:val="WW-Tekstpodstawowy3"/>
        <w:numPr>
          <w:ilvl w:val="0"/>
          <w:numId w:val="53"/>
        </w:numPr>
        <w:spacing w:line="300" w:lineRule="auto"/>
        <w:jc w:val="left"/>
        <w:textAlignment w:val="auto"/>
        <w:rPr>
          <w:rFonts w:asciiTheme="minorHAnsi" w:hAnsiTheme="minorHAnsi" w:cstheme="minorHAnsi"/>
          <w:sz w:val="22"/>
          <w:szCs w:val="22"/>
        </w:rPr>
      </w:pPr>
      <w:r w:rsidRPr="003B038F">
        <w:rPr>
          <w:rFonts w:asciiTheme="minorHAnsi" w:hAnsiTheme="minorHAnsi" w:cstheme="minorHAnsi"/>
          <w:sz w:val="22"/>
          <w:szCs w:val="22"/>
        </w:rPr>
        <w:t>W przypadku zawarcia umowy w formie elektronicznej, datą zawarcia umowy jest data złożenia ostatniego kwalifikowanego podpisu elektronicznego. Każda ze Stron otrzyma egzemplarz umowy w postaci elektronicznej opatrzony kwalifikowanymi podpisami obu Stron.</w:t>
      </w:r>
    </w:p>
    <w:p w14:paraId="283DF7A8" w14:textId="23FE8DCF" w:rsidR="00747A0C" w:rsidRPr="003B038F" w:rsidRDefault="00747A0C" w:rsidP="003B038F">
      <w:pPr>
        <w:pStyle w:val="WW-Tekstpodstawowy3"/>
        <w:numPr>
          <w:ilvl w:val="0"/>
          <w:numId w:val="53"/>
        </w:numPr>
        <w:spacing w:line="300" w:lineRule="auto"/>
        <w:jc w:val="left"/>
        <w:textAlignment w:val="auto"/>
        <w:rPr>
          <w:rFonts w:asciiTheme="minorHAnsi" w:hAnsiTheme="minorHAnsi" w:cstheme="minorHAnsi"/>
          <w:sz w:val="22"/>
          <w:szCs w:val="22"/>
        </w:rPr>
      </w:pPr>
      <w:r w:rsidRPr="003B038F">
        <w:rPr>
          <w:rFonts w:asciiTheme="minorHAnsi" w:hAnsiTheme="minorHAnsi" w:cstheme="minorHAnsi"/>
          <w:sz w:val="22"/>
          <w:szCs w:val="22"/>
        </w:rPr>
        <w:t>W przypadku zawarcia umowy w formie pisemnej, umowa zostaje sporządzona w trzech jednobrzmiących egzemplarzach, z których dwa egzemplarze otrzymuje Zamawiający, a jeden egzemplarz otrzymuje Wykonawca.</w:t>
      </w:r>
    </w:p>
    <w:p w14:paraId="69BBDF68" w14:textId="77777777" w:rsidR="00914000" w:rsidRPr="003B038F" w:rsidRDefault="00914000" w:rsidP="003B038F">
      <w:pPr>
        <w:pStyle w:val="WW-Tekstpodstawowy3"/>
        <w:spacing w:line="300" w:lineRule="auto"/>
        <w:ind w:left="360"/>
        <w:jc w:val="left"/>
        <w:textAlignment w:val="auto"/>
        <w:rPr>
          <w:rFonts w:asciiTheme="minorHAnsi" w:hAnsiTheme="minorHAnsi" w:cstheme="minorHAnsi"/>
          <w:sz w:val="22"/>
          <w:szCs w:val="22"/>
        </w:rPr>
      </w:pPr>
    </w:p>
    <w:p w14:paraId="0F863265" w14:textId="4F56CFA6" w:rsidR="00747A0C" w:rsidRPr="003B038F" w:rsidRDefault="00747A0C" w:rsidP="003B038F">
      <w:pPr>
        <w:pStyle w:val="Nagwek2"/>
        <w:spacing w:before="0" w:after="240" w:line="300" w:lineRule="auto"/>
        <w:rPr>
          <w:rFonts w:cstheme="minorHAnsi"/>
          <w:szCs w:val="22"/>
        </w:rPr>
      </w:pPr>
      <w:r w:rsidRPr="003B038F">
        <w:rPr>
          <w:rFonts w:cstheme="minorHAnsi"/>
          <w:szCs w:val="22"/>
        </w:rPr>
        <w:t>§ 19 Załączniki</w:t>
      </w:r>
    </w:p>
    <w:p w14:paraId="47335C56" w14:textId="77777777" w:rsidR="00636A16" w:rsidRPr="003B038F" w:rsidRDefault="00636A16" w:rsidP="003B038F">
      <w:pPr>
        <w:shd w:val="clear" w:color="auto" w:fill="FFFFFF"/>
        <w:spacing w:line="300" w:lineRule="auto"/>
        <w:rPr>
          <w:rFonts w:asciiTheme="minorHAnsi" w:hAnsiTheme="minorHAnsi" w:cstheme="minorHAnsi"/>
          <w:sz w:val="22"/>
          <w:szCs w:val="22"/>
        </w:rPr>
      </w:pPr>
      <w:r w:rsidRPr="003B038F">
        <w:rPr>
          <w:rFonts w:asciiTheme="minorHAnsi" w:hAnsiTheme="minorHAnsi" w:cstheme="minorHAnsi"/>
          <w:sz w:val="22"/>
          <w:szCs w:val="22"/>
        </w:rPr>
        <w:t>Integralnymi załącznikami niniejszej umowy są:</w:t>
      </w:r>
    </w:p>
    <w:p w14:paraId="186A2F14" w14:textId="4EBEA7C6" w:rsidR="00636A16" w:rsidRPr="003B038F" w:rsidRDefault="00636A16" w:rsidP="003B038F">
      <w:pPr>
        <w:pStyle w:val="Akapitzlist"/>
        <w:widowControl w:val="0"/>
        <w:numPr>
          <w:ilvl w:val="0"/>
          <w:numId w:val="22"/>
        </w:numPr>
        <w:shd w:val="clear" w:color="auto" w:fill="FFFFFF"/>
        <w:tabs>
          <w:tab w:val="left" w:pos="446"/>
        </w:tabs>
        <w:suppressAutoHyphens w:val="0"/>
        <w:overflowPunct/>
        <w:spacing w:line="300" w:lineRule="auto"/>
        <w:contextualSpacing w:val="0"/>
        <w:textAlignment w:val="auto"/>
        <w:rPr>
          <w:rFonts w:asciiTheme="minorHAnsi" w:hAnsiTheme="minorHAnsi" w:cstheme="minorHAnsi"/>
          <w:sz w:val="22"/>
          <w:szCs w:val="22"/>
        </w:rPr>
      </w:pPr>
      <w:r w:rsidRPr="003B038F">
        <w:rPr>
          <w:rFonts w:asciiTheme="minorHAnsi" w:hAnsiTheme="minorHAnsi" w:cstheme="minorHAnsi"/>
          <w:sz w:val="22"/>
          <w:szCs w:val="22"/>
        </w:rPr>
        <w:t xml:space="preserve">SWZ z dnia </w:t>
      </w:r>
      <w:r w:rsidR="00963BCE" w:rsidRPr="003B038F">
        <w:rPr>
          <w:rFonts w:asciiTheme="minorHAnsi" w:hAnsiTheme="minorHAnsi" w:cstheme="minorHAnsi"/>
          <w:sz w:val="22"/>
          <w:szCs w:val="22"/>
        </w:rPr>
        <w:t>…………………..</w:t>
      </w:r>
      <w:r w:rsidR="00C81298" w:rsidRPr="003B038F">
        <w:rPr>
          <w:rFonts w:asciiTheme="minorHAnsi" w:hAnsiTheme="minorHAnsi" w:cstheme="minorHAnsi"/>
          <w:sz w:val="22"/>
          <w:szCs w:val="22"/>
        </w:rPr>
        <w:t xml:space="preserve"> </w:t>
      </w:r>
      <w:r w:rsidR="00AE3E0C" w:rsidRPr="003B038F">
        <w:rPr>
          <w:rFonts w:asciiTheme="minorHAnsi" w:hAnsiTheme="minorHAnsi" w:cstheme="minorHAnsi"/>
          <w:sz w:val="22"/>
          <w:szCs w:val="22"/>
        </w:rPr>
        <w:t>r.,</w:t>
      </w:r>
      <w:r w:rsidRPr="003B038F">
        <w:rPr>
          <w:rFonts w:asciiTheme="minorHAnsi" w:hAnsiTheme="minorHAnsi" w:cstheme="minorHAnsi"/>
          <w:sz w:val="22"/>
          <w:szCs w:val="22"/>
        </w:rPr>
        <w:t xml:space="preserve"> stanowiąca załącznik nr 1 do umowy,</w:t>
      </w:r>
    </w:p>
    <w:p w14:paraId="3C9CD1F5" w14:textId="7E392363" w:rsidR="00636A16" w:rsidRPr="003B038F" w:rsidRDefault="00081E7B" w:rsidP="003B038F">
      <w:pPr>
        <w:pStyle w:val="Akapitzlist"/>
        <w:widowControl w:val="0"/>
        <w:numPr>
          <w:ilvl w:val="0"/>
          <w:numId w:val="22"/>
        </w:numPr>
        <w:shd w:val="clear" w:color="auto" w:fill="FFFFFF"/>
        <w:tabs>
          <w:tab w:val="left" w:pos="446"/>
        </w:tabs>
        <w:suppressAutoHyphens w:val="0"/>
        <w:overflowPunct/>
        <w:spacing w:line="300" w:lineRule="auto"/>
        <w:contextualSpacing w:val="0"/>
        <w:textAlignment w:val="auto"/>
        <w:rPr>
          <w:rFonts w:asciiTheme="minorHAnsi" w:hAnsiTheme="minorHAnsi" w:cstheme="minorHAnsi"/>
          <w:sz w:val="22"/>
          <w:szCs w:val="22"/>
        </w:rPr>
      </w:pPr>
      <w:bookmarkStart w:id="4" w:name="_Hlk107919014"/>
      <w:r w:rsidRPr="003B038F">
        <w:rPr>
          <w:rFonts w:asciiTheme="minorHAnsi" w:hAnsiTheme="minorHAnsi" w:cstheme="minorHAnsi"/>
          <w:sz w:val="22"/>
          <w:szCs w:val="22"/>
        </w:rPr>
        <w:t xml:space="preserve">oferta </w:t>
      </w:r>
      <w:r w:rsidR="00636A16" w:rsidRPr="003B038F">
        <w:rPr>
          <w:rFonts w:asciiTheme="minorHAnsi" w:hAnsiTheme="minorHAnsi" w:cstheme="minorHAnsi"/>
          <w:sz w:val="22"/>
          <w:szCs w:val="22"/>
        </w:rPr>
        <w:t>Wykonawcy z dnia ……………… r.</w:t>
      </w:r>
      <w:r w:rsidR="00AE3E0C" w:rsidRPr="003B038F">
        <w:rPr>
          <w:rFonts w:asciiTheme="minorHAnsi" w:hAnsiTheme="minorHAnsi" w:cstheme="minorHAnsi"/>
          <w:sz w:val="22"/>
          <w:szCs w:val="22"/>
        </w:rPr>
        <w:t>,</w:t>
      </w:r>
      <w:r w:rsidR="00636A16" w:rsidRPr="003B038F">
        <w:rPr>
          <w:rFonts w:asciiTheme="minorHAnsi" w:hAnsiTheme="minorHAnsi" w:cstheme="minorHAnsi"/>
          <w:sz w:val="22"/>
          <w:szCs w:val="22"/>
        </w:rPr>
        <w:t xml:space="preserve"> sta</w:t>
      </w:r>
      <w:r w:rsidR="005C7894" w:rsidRPr="003B038F">
        <w:rPr>
          <w:rFonts w:asciiTheme="minorHAnsi" w:hAnsiTheme="minorHAnsi" w:cstheme="minorHAnsi"/>
          <w:sz w:val="22"/>
          <w:szCs w:val="22"/>
        </w:rPr>
        <w:t>nowiąca załącznik nr 2 do umowy</w:t>
      </w:r>
      <w:r w:rsidR="00074425" w:rsidRPr="003B038F">
        <w:rPr>
          <w:rFonts w:asciiTheme="minorHAnsi" w:hAnsiTheme="minorHAnsi" w:cstheme="minorHAnsi"/>
          <w:sz w:val="22"/>
          <w:szCs w:val="22"/>
        </w:rPr>
        <w:t xml:space="preserve"> oraz oferta </w:t>
      </w:r>
      <w:r w:rsidR="00074425" w:rsidRPr="003B038F">
        <w:rPr>
          <w:rFonts w:asciiTheme="minorHAnsi" w:hAnsiTheme="minorHAnsi" w:cstheme="minorHAnsi"/>
          <w:sz w:val="22"/>
          <w:szCs w:val="22"/>
        </w:rPr>
        <w:lastRenderedPageBreak/>
        <w:t>dodatkowa z dnia</w:t>
      </w:r>
      <w:r w:rsidR="00D21AD6" w:rsidRPr="003B038F">
        <w:rPr>
          <w:rFonts w:asciiTheme="minorHAnsi" w:hAnsiTheme="minorHAnsi" w:cstheme="minorHAnsi"/>
          <w:sz w:val="22"/>
          <w:szCs w:val="22"/>
        </w:rPr>
        <w:t xml:space="preserve"> ………….</w:t>
      </w:r>
      <w:r w:rsidR="00074425" w:rsidRPr="003B038F">
        <w:rPr>
          <w:rFonts w:asciiTheme="minorHAnsi" w:hAnsiTheme="minorHAnsi" w:cstheme="minorHAnsi"/>
          <w:sz w:val="22"/>
          <w:szCs w:val="22"/>
        </w:rPr>
        <w:t>r., stanowiąca załącznik nr 2A do umo</w:t>
      </w:r>
      <w:r w:rsidR="002B3099" w:rsidRPr="003B038F">
        <w:rPr>
          <w:rFonts w:asciiTheme="minorHAnsi" w:hAnsiTheme="minorHAnsi" w:cstheme="minorHAnsi"/>
          <w:sz w:val="22"/>
          <w:szCs w:val="22"/>
        </w:rPr>
        <w:t>wy,</w:t>
      </w:r>
    </w:p>
    <w:bookmarkEnd w:id="4"/>
    <w:p w14:paraId="33431FEE" w14:textId="77777777" w:rsidR="00BA6EB5" w:rsidRPr="003B038F" w:rsidRDefault="00081E7B" w:rsidP="003B038F">
      <w:pPr>
        <w:pStyle w:val="Akapitzlist"/>
        <w:numPr>
          <w:ilvl w:val="0"/>
          <w:numId w:val="22"/>
        </w:numPr>
        <w:spacing w:line="300" w:lineRule="auto"/>
        <w:contextualSpacing w:val="0"/>
        <w:rPr>
          <w:rFonts w:asciiTheme="minorHAnsi" w:hAnsiTheme="minorHAnsi" w:cstheme="minorHAnsi"/>
          <w:sz w:val="22"/>
          <w:szCs w:val="22"/>
        </w:rPr>
      </w:pPr>
      <w:r w:rsidRPr="003B038F">
        <w:rPr>
          <w:rFonts w:asciiTheme="minorHAnsi" w:hAnsiTheme="minorHAnsi" w:cstheme="minorHAnsi"/>
          <w:sz w:val="22"/>
          <w:szCs w:val="22"/>
        </w:rPr>
        <w:t xml:space="preserve">wzór </w:t>
      </w:r>
      <w:r w:rsidR="00031919" w:rsidRPr="003B038F">
        <w:rPr>
          <w:rFonts w:asciiTheme="minorHAnsi" w:hAnsiTheme="minorHAnsi" w:cstheme="minorHAnsi"/>
          <w:sz w:val="22"/>
          <w:szCs w:val="22"/>
        </w:rPr>
        <w:t>protokołu odbioru</w:t>
      </w:r>
      <w:r w:rsidR="007E3510" w:rsidRPr="003B038F">
        <w:rPr>
          <w:rFonts w:asciiTheme="minorHAnsi" w:hAnsiTheme="minorHAnsi" w:cstheme="minorHAnsi"/>
          <w:sz w:val="22"/>
          <w:szCs w:val="22"/>
        </w:rPr>
        <w:t>, stanowi</w:t>
      </w:r>
      <w:r w:rsidR="009B42A8" w:rsidRPr="003B038F">
        <w:rPr>
          <w:rFonts w:asciiTheme="minorHAnsi" w:hAnsiTheme="minorHAnsi" w:cstheme="minorHAnsi"/>
          <w:sz w:val="22"/>
          <w:szCs w:val="22"/>
        </w:rPr>
        <w:t>ący</w:t>
      </w:r>
      <w:r w:rsidR="007E3510" w:rsidRPr="003B038F">
        <w:rPr>
          <w:rFonts w:asciiTheme="minorHAnsi" w:hAnsiTheme="minorHAnsi" w:cstheme="minorHAnsi"/>
          <w:sz w:val="22"/>
          <w:szCs w:val="22"/>
        </w:rPr>
        <w:t xml:space="preserve"> załącznik nr 3 do umowy</w:t>
      </w:r>
    </w:p>
    <w:p w14:paraId="07921036" w14:textId="77777777" w:rsidR="00BA6EB5" w:rsidRPr="003B038F" w:rsidRDefault="00BA6EB5" w:rsidP="003B038F">
      <w:pPr>
        <w:pStyle w:val="Akapitzlist"/>
        <w:numPr>
          <w:ilvl w:val="0"/>
          <w:numId w:val="22"/>
        </w:numPr>
        <w:spacing w:line="300" w:lineRule="auto"/>
        <w:contextualSpacing w:val="0"/>
        <w:rPr>
          <w:rFonts w:asciiTheme="minorHAnsi" w:hAnsiTheme="minorHAnsi" w:cstheme="minorHAnsi"/>
          <w:sz w:val="22"/>
          <w:szCs w:val="22"/>
        </w:rPr>
      </w:pPr>
      <w:r w:rsidRPr="003B038F">
        <w:rPr>
          <w:rFonts w:asciiTheme="minorHAnsi" w:hAnsiTheme="minorHAnsi" w:cstheme="minorHAnsi"/>
          <w:sz w:val="22"/>
          <w:szCs w:val="22"/>
        </w:rPr>
        <w:t>Wzór: protokół  naprawy serwisowej załącznik nr 5 do umowy</w:t>
      </w:r>
    </w:p>
    <w:p w14:paraId="62E0A870" w14:textId="6417FEAD" w:rsidR="009C1E9C" w:rsidRPr="003B038F" w:rsidRDefault="00BA6EB5" w:rsidP="003B038F">
      <w:pPr>
        <w:pStyle w:val="Akapitzlist"/>
        <w:numPr>
          <w:ilvl w:val="0"/>
          <w:numId w:val="22"/>
        </w:numPr>
        <w:spacing w:line="300" w:lineRule="auto"/>
        <w:contextualSpacing w:val="0"/>
        <w:rPr>
          <w:rFonts w:asciiTheme="minorHAnsi" w:hAnsiTheme="minorHAnsi" w:cstheme="minorHAnsi"/>
          <w:sz w:val="22"/>
          <w:szCs w:val="22"/>
        </w:rPr>
      </w:pPr>
      <w:r w:rsidRPr="003B038F">
        <w:rPr>
          <w:rFonts w:asciiTheme="minorHAnsi" w:hAnsiTheme="minorHAnsi" w:cstheme="minorHAnsi"/>
          <w:sz w:val="22"/>
          <w:szCs w:val="22"/>
        </w:rPr>
        <w:t>Wzór - Oświadczenie o uruchomieniu / aktualizacji Prawa Opcj</w:t>
      </w:r>
      <w:r w:rsidRPr="003B038F">
        <w:rPr>
          <w:rFonts w:asciiTheme="minorHAnsi" w:hAnsiTheme="minorHAnsi" w:cstheme="minorHAnsi"/>
          <w:b/>
          <w:sz w:val="22"/>
          <w:szCs w:val="22"/>
        </w:rPr>
        <w:t>i</w:t>
      </w:r>
      <w:r w:rsidRPr="003B038F">
        <w:rPr>
          <w:rFonts w:asciiTheme="minorHAnsi" w:hAnsiTheme="minorHAnsi" w:cstheme="minorHAnsi"/>
          <w:sz w:val="22"/>
          <w:szCs w:val="22"/>
        </w:rPr>
        <w:t xml:space="preserve"> załącznik nr 5 do umowy</w:t>
      </w:r>
      <w:r w:rsidR="009C1E9C" w:rsidRPr="003B038F">
        <w:rPr>
          <w:rFonts w:asciiTheme="minorHAnsi" w:hAnsiTheme="minorHAnsi" w:cstheme="minorHAnsi"/>
          <w:sz w:val="22"/>
          <w:szCs w:val="22"/>
        </w:rPr>
        <w:br/>
      </w:r>
      <w:r w:rsidR="009C1E9C" w:rsidRPr="003B038F">
        <w:rPr>
          <w:rFonts w:asciiTheme="minorHAnsi" w:hAnsiTheme="minorHAnsi" w:cstheme="minorHAnsi"/>
          <w:sz w:val="22"/>
          <w:szCs w:val="22"/>
        </w:rPr>
        <w:br/>
      </w:r>
    </w:p>
    <w:p w14:paraId="76F24E96" w14:textId="0E558365" w:rsidR="002B3099" w:rsidRPr="003B038F" w:rsidRDefault="002C7370" w:rsidP="003B038F">
      <w:pPr>
        <w:pStyle w:val="Akapitzlist"/>
        <w:spacing w:after="240" w:line="300" w:lineRule="auto"/>
        <w:ind w:left="0"/>
        <w:jc w:val="center"/>
        <w:rPr>
          <w:rFonts w:asciiTheme="minorHAnsi" w:hAnsiTheme="minorHAnsi" w:cstheme="minorHAnsi"/>
          <w:b/>
          <w:sz w:val="22"/>
          <w:szCs w:val="22"/>
          <w:lang w:val="hr-HR"/>
        </w:rPr>
      </w:pPr>
      <w:r w:rsidRPr="003B038F">
        <w:rPr>
          <w:rFonts w:asciiTheme="minorHAnsi" w:hAnsiTheme="minorHAnsi" w:cstheme="minorHAnsi"/>
          <w:b/>
          <w:sz w:val="22"/>
          <w:szCs w:val="22"/>
          <w:lang w:val="hr-HR"/>
        </w:rPr>
        <w:t xml:space="preserve">WYKONAWCA </w:t>
      </w:r>
      <w:r w:rsidRPr="003B038F">
        <w:rPr>
          <w:rFonts w:asciiTheme="minorHAnsi" w:hAnsiTheme="minorHAnsi" w:cstheme="minorHAnsi"/>
          <w:b/>
          <w:sz w:val="22"/>
          <w:szCs w:val="22"/>
          <w:lang w:val="hr-HR"/>
        </w:rPr>
        <w:tab/>
        <w:t xml:space="preserve">                                                                                     ZAMAWIAJĄCY</w:t>
      </w:r>
    </w:p>
    <w:p w14:paraId="019E799C" w14:textId="232999BC" w:rsidR="002B3099" w:rsidRPr="003B038F" w:rsidRDefault="002B3099" w:rsidP="003B038F">
      <w:pPr>
        <w:suppressAutoHyphens w:val="0"/>
        <w:overflowPunct/>
        <w:autoSpaceDE/>
        <w:spacing w:after="200" w:line="300" w:lineRule="auto"/>
        <w:textAlignment w:val="auto"/>
        <w:rPr>
          <w:rFonts w:asciiTheme="minorHAnsi" w:hAnsiTheme="minorHAnsi" w:cstheme="minorHAnsi"/>
          <w:b/>
          <w:sz w:val="22"/>
          <w:szCs w:val="22"/>
          <w:lang w:val="hr-HR"/>
        </w:rPr>
      </w:pPr>
    </w:p>
    <w:p w14:paraId="426CCB91" w14:textId="62CA49D9" w:rsidR="008E7ACB" w:rsidRPr="003B038F" w:rsidRDefault="008E7ACB" w:rsidP="003B038F">
      <w:pPr>
        <w:suppressAutoHyphens w:val="0"/>
        <w:overflowPunct/>
        <w:autoSpaceDE/>
        <w:spacing w:after="200" w:line="300" w:lineRule="auto"/>
        <w:textAlignment w:val="auto"/>
        <w:rPr>
          <w:rFonts w:asciiTheme="minorHAnsi" w:hAnsiTheme="minorHAnsi" w:cstheme="minorHAnsi"/>
          <w:b/>
          <w:sz w:val="22"/>
          <w:szCs w:val="22"/>
          <w:lang w:val="hr-HR"/>
        </w:rPr>
      </w:pPr>
    </w:p>
    <w:p w14:paraId="057FF150" w14:textId="6A9012DC" w:rsidR="008E7ACB" w:rsidRPr="003B038F" w:rsidRDefault="008E7ACB" w:rsidP="003B038F">
      <w:pPr>
        <w:suppressAutoHyphens w:val="0"/>
        <w:overflowPunct/>
        <w:autoSpaceDE/>
        <w:spacing w:after="200" w:line="300" w:lineRule="auto"/>
        <w:textAlignment w:val="auto"/>
        <w:rPr>
          <w:rFonts w:asciiTheme="minorHAnsi" w:hAnsiTheme="minorHAnsi" w:cstheme="minorHAnsi"/>
          <w:b/>
          <w:sz w:val="22"/>
          <w:szCs w:val="22"/>
          <w:lang w:val="hr-HR"/>
        </w:rPr>
      </w:pPr>
    </w:p>
    <w:p w14:paraId="5112A718" w14:textId="4F2C4840" w:rsidR="00747A0C" w:rsidRPr="003B038F" w:rsidRDefault="008E7ACB" w:rsidP="003B038F">
      <w:pPr>
        <w:tabs>
          <w:tab w:val="left" w:pos="6237"/>
        </w:tabs>
        <w:spacing w:after="240" w:line="300" w:lineRule="auto"/>
        <w:rPr>
          <w:rFonts w:asciiTheme="minorHAnsi" w:hAnsiTheme="minorHAnsi" w:cstheme="minorHAnsi"/>
          <w:b/>
          <w:sz w:val="22"/>
          <w:szCs w:val="22"/>
          <w:lang w:val="hr-HR"/>
        </w:rPr>
      </w:pPr>
      <w:r w:rsidRPr="003B038F">
        <w:rPr>
          <w:rFonts w:asciiTheme="minorHAnsi" w:hAnsiTheme="minorHAnsi" w:cstheme="minorHAnsi"/>
          <w:sz w:val="22"/>
          <w:szCs w:val="22"/>
        </w:rPr>
        <w:t>*zapisy zostaną odpowiednio wykreślone lub uzupełnion</w:t>
      </w:r>
      <w:bookmarkStart w:id="5" w:name="_Hlk114575579"/>
      <w:r w:rsidR="00A95B97" w:rsidRPr="003B038F">
        <w:rPr>
          <w:rFonts w:asciiTheme="minorHAnsi" w:hAnsiTheme="minorHAnsi" w:cstheme="minorHAnsi"/>
          <w:sz w:val="22"/>
          <w:szCs w:val="22"/>
        </w:rPr>
        <w:t>e</w:t>
      </w:r>
    </w:p>
    <w:p w14:paraId="5B93B2BA"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16BC0B2"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CFD0B1D"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7CEF8AEF"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1A8A5DE6"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1980119F"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1973403F"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78089ACF"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2D1381E3"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79FC6CDE"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0D6BDAB1"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463A59E"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9BAF6F7"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44D4019E"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F17AB56"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3DA6E8C9"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F4D5CE7"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5E943066"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3597BE03"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7D0A343A"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5663E076" w14:textId="0693FDF5" w:rsidR="00963BCE" w:rsidRPr="003B038F" w:rsidRDefault="00963BCE" w:rsidP="003B038F">
      <w:pPr>
        <w:pStyle w:val="Standard"/>
        <w:spacing w:line="300" w:lineRule="auto"/>
        <w:jc w:val="right"/>
        <w:rPr>
          <w:rFonts w:asciiTheme="minorHAnsi" w:hAnsiTheme="minorHAnsi" w:cstheme="minorHAnsi"/>
          <w:b/>
          <w:sz w:val="22"/>
          <w:szCs w:val="22"/>
        </w:rPr>
      </w:pPr>
    </w:p>
    <w:p w14:paraId="7682411F"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71EFB207"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701A94B2" w14:textId="77777777" w:rsidR="00963BCE" w:rsidRPr="003B038F" w:rsidRDefault="00963BCE" w:rsidP="003B038F">
      <w:pPr>
        <w:pStyle w:val="Standard"/>
        <w:spacing w:line="300" w:lineRule="auto"/>
        <w:jc w:val="right"/>
        <w:rPr>
          <w:rFonts w:asciiTheme="minorHAnsi" w:hAnsiTheme="minorHAnsi" w:cstheme="minorHAnsi"/>
          <w:b/>
          <w:sz w:val="22"/>
          <w:szCs w:val="22"/>
        </w:rPr>
      </w:pPr>
    </w:p>
    <w:p w14:paraId="62597701" w14:textId="77777777" w:rsidR="003B038F" w:rsidRDefault="003B038F" w:rsidP="003B038F">
      <w:pPr>
        <w:pStyle w:val="Standard"/>
        <w:spacing w:line="300" w:lineRule="auto"/>
        <w:jc w:val="right"/>
        <w:rPr>
          <w:rFonts w:asciiTheme="minorHAnsi" w:hAnsiTheme="minorHAnsi" w:cstheme="minorHAnsi"/>
          <w:b/>
          <w:sz w:val="22"/>
          <w:szCs w:val="22"/>
        </w:rPr>
      </w:pPr>
    </w:p>
    <w:p w14:paraId="6F50B8BC" w14:textId="77777777" w:rsidR="003B038F" w:rsidRDefault="003B038F" w:rsidP="003B038F">
      <w:pPr>
        <w:pStyle w:val="Standard"/>
        <w:spacing w:line="300" w:lineRule="auto"/>
        <w:jc w:val="right"/>
        <w:rPr>
          <w:rFonts w:asciiTheme="minorHAnsi" w:hAnsiTheme="minorHAnsi" w:cstheme="minorHAnsi"/>
          <w:b/>
          <w:sz w:val="22"/>
          <w:szCs w:val="22"/>
        </w:rPr>
      </w:pPr>
    </w:p>
    <w:p w14:paraId="5A852374" w14:textId="77777777" w:rsidR="003B038F" w:rsidRDefault="003B038F" w:rsidP="003B038F">
      <w:pPr>
        <w:pStyle w:val="Standard"/>
        <w:spacing w:line="300" w:lineRule="auto"/>
        <w:jc w:val="right"/>
        <w:rPr>
          <w:rFonts w:asciiTheme="minorHAnsi" w:hAnsiTheme="minorHAnsi" w:cstheme="minorHAnsi"/>
          <w:b/>
          <w:sz w:val="22"/>
          <w:szCs w:val="22"/>
        </w:rPr>
      </w:pPr>
    </w:p>
    <w:p w14:paraId="025431DA" w14:textId="06CBFBBD" w:rsidR="00916338" w:rsidRPr="003B038F" w:rsidRDefault="002B3099" w:rsidP="003B038F">
      <w:pPr>
        <w:pStyle w:val="Standard"/>
        <w:spacing w:line="300" w:lineRule="auto"/>
        <w:jc w:val="right"/>
        <w:rPr>
          <w:rFonts w:asciiTheme="minorHAnsi" w:hAnsiTheme="minorHAnsi" w:cstheme="minorHAnsi"/>
          <w:b/>
          <w:sz w:val="22"/>
          <w:szCs w:val="22"/>
        </w:rPr>
      </w:pPr>
      <w:r w:rsidRPr="003B038F">
        <w:rPr>
          <w:rFonts w:asciiTheme="minorHAnsi" w:hAnsiTheme="minorHAnsi" w:cstheme="minorHAnsi"/>
          <w:b/>
          <w:sz w:val="22"/>
          <w:szCs w:val="22"/>
        </w:rPr>
        <w:lastRenderedPageBreak/>
        <w:t>Załącznik nr 3 do umowy</w:t>
      </w:r>
    </w:p>
    <w:p w14:paraId="73092DB1" w14:textId="77777777" w:rsidR="00916338" w:rsidRPr="003B038F" w:rsidRDefault="00916338" w:rsidP="003B038F">
      <w:pPr>
        <w:suppressAutoHyphens w:val="0"/>
        <w:overflowPunct/>
        <w:autoSpaceDE/>
        <w:spacing w:line="300" w:lineRule="auto"/>
        <w:ind w:left="4956" w:firstLine="708"/>
        <w:jc w:val="right"/>
        <w:textAlignment w:val="auto"/>
        <w:rPr>
          <w:rFonts w:asciiTheme="minorHAnsi" w:hAnsiTheme="minorHAnsi" w:cstheme="minorHAnsi"/>
          <w:sz w:val="22"/>
          <w:szCs w:val="22"/>
        </w:rPr>
      </w:pPr>
    </w:p>
    <w:p w14:paraId="422AD3AB" w14:textId="77777777" w:rsidR="00916338" w:rsidRPr="003B038F" w:rsidRDefault="00916338" w:rsidP="003B038F">
      <w:pPr>
        <w:suppressAutoHyphens w:val="0"/>
        <w:overflowPunct/>
        <w:autoSpaceDE/>
        <w:spacing w:line="300" w:lineRule="auto"/>
        <w:ind w:left="4956" w:firstLine="708"/>
        <w:jc w:val="right"/>
        <w:textAlignment w:val="auto"/>
        <w:rPr>
          <w:rFonts w:asciiTheme="minorHAnsi" w:hAnsiTheme="minorHAnsi" w:cstheme="minorHAnsi"/>
          <w:sz w:val="22"/>
          <w:szCs w:val="22"/>
        </w:rPr>
      </w:pPr>
      <w:r w:rsidRPr="003B038F">
        <w:rPr>
          <w:rFonts w:asciiTheme="minorHAnsi" w:hAnsiTheme="minorHAnsi" w:cstheme="minorHAnsi"/>
          <w:sz w:val="22"/>
          <w:szCs w:val="22"/>
        </w:rPr>
        <w:t>Warszawa, dnia  …………… r.</w:t>
      </w:r>
    </w:p>
    <w:p w14:paraId="000714F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p>
    <w:p w14:paraId="2ABC63BC" w14:textId="42157F96"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 xml:space="preserve">Wzór - PROTOKÓŁ ODBIORU PRZEDMIOTU UMOWY </w:t>
      </w:r>
    </w:p>
    <w:p w14:paraId="184ADD85"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p>
    <w:p w14:paraId="0BADBEF6" w14:textId="54FEF469"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xml:space="preserve">Zgodnie z umową nr </w:t>
      </w:r>
      <w:r w:rsidRPr="003B038F">
        <w:rPr>
          <w:rFonts w:asciiTheme="minorHAnsi" w:hAnsiTheme="minorHAnsi" w:cstheme="minorHAnsi"/>
          <w:b/>
          <w:sz w:val="22"/>
          <w:szCs w:val="22"/>
        </w:rPr>
        <w:t>ZZ/UM/……../2026</w:t>
      </w:r>
      <w:r w:rsidRPr="003B038F">
        <w:rPr>
          <w:rFonts w:asciiTheme="minorHAnsi" w:hAnsiTheme="minorHAnsi" w:cstheme="minorHAnsi"/>
          <w:sz w:val="22"/>
          <w:szCs w:val="22"/>
        </w:rPr>
        <w:t xml:space="preserve"> z dnia ………… r. Firma ……………………………………..z siedzibą w ……………… przy ul. …………..,  </w:t>
      </w:r>
      <w:r w:rsidRPr="003B038F">
        <w:rPr>
          <w:rFonts w:asciiTheme="minorHAnsi" w:hAnsiTheme="minorHAnsi" w:cstheme="minorHAnsi"/>
          <w:b/>
          <w:sz w:val="22"/>
          <w:szCs w:val="22"/>
        </w:rPr>
        <w:t>zrealizowała</w:t>
      </w:r>
      <w:r w:rsidRPr="003B038F">
        <w:rPr>
          <w:rFonts w:asciiTheme="minorHAnsi" w:hAnsiTheme="minorHAnsi" w:cstheme="minorHAnsi"/>
          <w:sz w:val="22"/>
          <w:szCs w:val="22"/>
        </w:rPr>
        <w:t xml:space="preserve"> przedmiot umowy </w:t>
      </w:r>
      <w:r w:rsidRPr="003B038F">
        <w:rPr>
          <w:rFonts w:asciiTheme="minorHAnsi" w:hAnsiTheme="minorHAnsi" w:cstheme="minorHAnsi"/>
          <w:b/>
          <w:sz w:val="22"/>
          <w:szCs w:val="22"/>
        </w:rPr>
        <w:t>,,dostawa, uruchomienia na łączu światłowodowym i świadczenia usługi MPLS L2 w latach 2026 – 2027 (Ethernet L2VPN — VPLS/EVPN lub równoważna) we wskazanych lokalizacjach przez zamawiającego na potrzeby Zespołu Żłobków m.st. Warszawy’’</w:t>
      </w:r>
      <w:r w:rsidRPr="003B038F">
        <w:rPr>
          <w:rFonts w:asciiTheme="minorHAnsi" w:hAnsiTheme="minorHAnsi" w:cstheme="minorHAnsi"/>
          <w:sz w:val="22"/>
          <w:szCs w:val="22"/>
        </w:rPr>
        <w:t xml:space="preserve"> zgodnie z poniższymi placówkami tj. :</w:t>
      </w:r>
    </w:p>
    <w:tbl>
      <w:tblPr>
        <w:tblW w:w="1134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3827"/>
        <w:gridCol w:w="1559"/>
        <w:gridCol w:w="1559"/>
        <w:gridCol w:w="2268"/>
      </w:tblGrid>
      <w:tr w:rsidR="00916338" w:rsidRPr="003B038F" w14:paraId="4C82056C" w14:textId="77777777" w:rsidTr="00916338">
        <w:trPr>
          <w:trHeight w:val="310"/>
        </w:trPr>
        <w:tc>
          <w:tcPr>
            <w:tcW w:w="567" w:type="dxa"/>
            <w:hideMark/>
          </w:tcPr>
          <w:p w14:paraId="238397D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Lp.</w:t>
            </w:r>
          </w:p>
        </w:tc>
        <w:tc>
          <w:tcPr>
            <w:tcW w:w="1560" w:type="dxa"/>
            <w:hideMark/>
          </w:tcPr>
          <w:p w14:paraId="0A640C77"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Dzielnica</w:t>
            </w:r>
          </w:p>
        </w:tc>
        <w:tc>
          <w:tcPr>
            <w:tcW w:w="3827" w:type="dxa"/>
            <w:hideMark/>
          </w:tcPr>
          <w:p w14:paraId="3B3ED50C"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Numer i adres żłobka</w:t>
            </w:r>
          </w:p>
        </w:tc>
        <w:tc>
          <w:tcPr>
            <w:tcW w:w="1559" w:type="dxa"/>
            <w:hideMark/>
          </w:tcPr>
          <w:p w14:paraId="7480007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 xml:space="preserve">Prędkość łącza podana </w:t>
            </w:r>
            <w:proofErr w:type="spellStart"/>
            <w:r w:rsidRPr="003B038F">
              <w:rPr>
                <w:rFonts w:asciiTheme="minorHAnsi" w:hAnsiTheme="minorHAnsi" w:cstheme="minorHAnsi"/>
                <w:b/>
                <w:sz w:val="22"/>
                <w:szCs w:val="22"/>
              </w:rPr>
              <w:t>Mb</w:t>
            </w:r>
            <w:proofErr w:type="spellEnd"/>
            <w:r w:rsidRPr="003B038F">
              <w:rPr>
                <w:rFonts w:asciiTheme="minorHAnsi" w:hAnsiTheme="minorHAnsi" w:cstheme="minorHAnsi"/>
                <w:b/>
                <w:sz w:val="22"/>
                <w:szCs w:val="22"/>
              </w:rPr>
              <w:t>/s</w:t>
            </w:r>
          </w:p>
        </w:tc>
        <w:tc>
          <w:tcPr>
            <w:tcW w:w="1559" w:type="dxa"/>
          </w:tcPr>
          <w:p w14:paraId="6D9E4CD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Data realizacji zamówienia</w:t>
            </w:r>
          </w:p>
        </w:tc>
        <w:tc>
          <w:tcPr>
            <w:tcW w:w="2268" w:type="dxa"/>
            <w:hideMark/>
          </w:tcPr>
          <w:p w14:paraId="6CF6A0C1"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b/>
                <w:sz w:val="22"/>
                <w:szCs w:val="22"/>
              </w:rPr>
            </w:pPr>
            <w:r w:rsidRPr="003B038F">
              <w:rPr>
                <w:rFonts w:asciiTheme="minorHAnsi" w:hAnsiTheme="minorHAnsi" w:cstheme="minorHAnsi"/>
                <w:b/>
                <w:sz w:val="22"/>
                <w:szCs w:val="22"/>
              </w:rPr>
              <w:t>Podpis osoby potwierdzającej wykonanie umowy ze strony Zamawiającego</w:t>
            </w:r>
          </w:p>
        </w:tc>
      </w:tr>
      <w:tr w:rsidR="00916338" w:rsidRPr="003B038F" w14:paraId="655ACA47" w14:textId="77777777" w:rsidTr="00916338">
        <w:trPr>
          <w:trHeight w:val="310"/>
        </w:trPr>
        <w:tc>
          <w:tcPr>
            <w:tcW w:w="567" w:type="dxa"/>
            <w:tcBorders>
              <w:top w:val="single" w:sz="4" w:space="0" w:color="auto"/>
              <w:left w:val="single" w:sz="4" w:space="0" w:color="auto"/>
              <w:bottom w:val="single" w:sz="4" w:space="0" w:color="auto"/>
              <w:right w:val="single" w:sz="4" w:space="0" w:color="auto"/>
            </w:tcBorders>
            <w:vAlign w:val="center"/>
          </w:tcPr>
          <w:p w14:paraId="3316DD1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w:t>
            </w:r>
          </w:p>
        </w:tc>
        <w:tc>
          <w:tcPr>
            <w:tcW w:w="1560" w:type="dxa"/>
          </w:tcPr>
          <w:p w14:paraId="0F2BD76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Ursynów</w:t>
            </w:r>
          </w:p>
        </w:tc>
        <w:tc>
          <w:tcPr>
            <w:tcW w:w="3827" w:type="dxa"/>
          </w:tcPr>
          <w:p w14:paraId="1FF3586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    ul. Wiolinowa 9</w:t>
            </w:r>
          </w:p>
        </w:tc>
        <w:tc>
          <w:tcPr>
            <w:tcW w:w="1559" w:type="dxa"/>
          </w:tcPr>
          <w:p w14:paraId="5593DE1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1559" w:type="dxa"/>
          </w:tcPr>
          <w:p w14:paraId="24BBA3F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tcPr>
          <w:p w14:paraId="4D8E40D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r>
      <w:tr w:rsidR="00916338" w:rsidRPr="003B038F" w14:paraId="173FD0A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670EF2E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w:t>
            </w:r>
          </w:p>
        </w:tc>
        <w:tc>
          <w:tcPr>
            <w:tcW w:w="1560" w:type="dxa"/>
            <w:hideMark/>
          </w:tcPr>
          <w:p w14:paraId="4388DA4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Ursynów</w:t>
            </w:r>
          </w:p>
        </w:tc>
        <w:tc>
          <w:tcPr>
            <w:tcW w:w="3827" w:type="dxa"/>
            <w:hideMark/>
          </w:tcPr>
          <w:p w14:paraId="742B0AF7"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    ul. Mandarynki 14</w:t>
            </w:r>
          </w:p>
        </w:tc>
        <w:tc>
          <w:tcPr>
            <w:tcW w:w="1559" w:type="dxa"/>
            <w:hideMark/>
          </w:tcPr>
          <w:p w14:paraId="3250ADE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C2B45D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32400D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DE21A4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6346D2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w:t>
            </w:r>
          </w:p>
        </w:tc>
        <w:tc>
          <w:tcPr>
            <w:tcW w:w="1560" w:type="dxa"/>
            <w:hideMark/>
          </w:tcPr>
          <w:p w14:paraId="244BB9B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Ursynów</w:t>
            </w:r>
          </w:p>
        </w:tc>
        <w:tc>
          <w:tcPr>
            <w:tcW w:w="3827" w:type="dxa"/>
            <w:hideMark/>
          </w:tcPr>
          <w:p w14:paraId="0820B82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    ul. Warchałowskiego 8</w:t>
            </w:r>
          </w:p>
        </w:tc>
        <w:tc>
          <w:tcPr>
            <w:tcW w:w="1559" w:type="dxa"/>
            <w:hideMark/>
          </w:tcPr>
          <w:p w14:paraId="6A45E17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5E6C97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1CC18D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5B1F3B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6168FF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w:t>
            </w:r>
          </w:p>
        </w:tc>
        <w:tc>
          <w:tcPr>
            <w:tcW w:w="1560" w:type="dxa"/>
            <w:hideMark/>
          </w:tcPr>
          <w:p w14:paraId="2A9D30A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6B6116B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    ul. Wiktorska 94/96</w:t>
            </w:r>
          </w:p>
        </w:tc>
        <w:tc>
          <w:tcPr>
            <w:tcW w:w="1559" w:type="dxa"/>
            <w:hideMark/>
          </w:tcPr>
          <w:p w14:paraId="06B066D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865CDD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495E65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CD634CB"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6DF8D18"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w:t>
            </w:r>
          </w:p>
        </w:tc>
        <w:tc>
          <w:tcPr>
            <w:tcW w:w="1560" w:type="dxa"/>
            <w:hideMark/>
          </w:tcPr>
          <w:p w14:paraId="0934B4D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460ACE9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    ul. Odyńca 59</w:t>
            </w:r>
          </w:p>
        </w:tc>
        <w:tc>
          <w:tcPr>
            <w:tcW w:w="1559" w:type="dxa"/>
            <w:hideMark/>
          </w:tcPr>
          <w:p w14:paraId="27A41D9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E10268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CA3393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D130F70"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0B40C5E"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w:t>
            </w:r>
          </w:p>
        </w:tc>
        <w:tc>
          <w:tcPr>
            <w:tcW w:w="1560" w:type="dxa"/>
            <w:hideMark/>
          </w:tcPr>
          <w:p w14:paraId="664B239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6BA1A04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    ul. Bonifacego 72</w:t>
            </w:r>
          </w:p>
        </w:tc>
        <w:tc>
          <w:tcPr>
            <w:tcW w:w="1559" w:type="dxa"/>
            <w:hideMark/>
          </w:tcPr>
          <w:p w14:paraId="328F0C7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4DD826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0E06F1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3F889799"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F44111B"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w:t>
            </w:r>
          </w:p>
        </w:tc>
        <w:tc>
          <w:tcPr>
            <w:tcW w:w="1560" w:type="dxa"/>
            <w:hideMark/>
          </w:tcPr>
          <w:p w14:paraId="0151155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1EACB753"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    ul. Kmicica 3</w:t>
            </w:r>
          </w:p>
        </w:tc>
        <w:tc>
          <w:tcPr>
            <w:tcW w:w="1559" w:type="dxa"/>
            <w:hideMark/>
          </w:tcPr>
          <w:p w14:paraId="6301A34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0E19BA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A1CD79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7D6B06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62CA245"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w:t>
            </w:r>
          </w:p>
        </w:tc>
        <w:tc>
          <w:tcPr>
            <w:tcW w:w="1560" w:type="dxa"/>
            <w:hideMark/>
          </w:tcPr>
          <w:p w14:paraId="295A1B2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00D0FBE5"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Al. Niepodległości 20</w:t>
            </w:r>
          </w:p>
        </w:tc>
        <w:tc>
          <w:tcPr>
            <w:tcW w:w="1559" w:type="dxa"/>
            <w:hideMark/>
          </w:tcPr>
          <w:p w14:paraId="6C5C274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65CAE2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C9128C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3A5D68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23B977A"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9</w:t>
            </w:r>
          </w:p>
        </w:tc>
        <w:tc>
          <w:tcPr>
            <w:tcW w:w="1560" w:type="dxa"/>
            <w:hideMark/>
          </w:tcPr>
          <w:p w14:paraId="432ECE4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75AB708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Kłobucka 16a</w:t>
            </w:r>
          </w:p>
        </w:tc>
        <w:tc>
          <w:tcPr>
            <w:tcW w:w="1559" w:type="dxa"/>
            <w:hideMark/>
          </w:tcPr>
          <w:p w14:paraId="4D08BE8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3818EE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C54935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B0E5D1D"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C25175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10</w:t>
            </w:r>
          </w:p>
        </w:tc>
        <w:tc>
          <w:tcPr>
            <w:tcW w:w="1560" w:type="dxa"/>
            <w:hideMark/>
          </w:tcPr>
          <w:p w14:paraId="55FC89C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Ochota</w:t>
            </w:r>
          </w:p>
        </w:tc>
        <w:tc>
          <w:tcPr>
            <w:tcW w:w="3827" w:type="dxa"/>
            <w:hideMark/>
          </w:tcPr>
          <w:p w14:paraId="543F04E4"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8    ul. Skarżyńskiego 6</w:t>
            </w:r>
          </w:p>
        </w:tc>
        <w:tc>
          <w:tcPr>
            <w:tcW w:w="1559" w:type="dxa"/>
            <w:hideMark/>
          </w:tcPr>
          <w:p w14:paraId="10AB77F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D272AF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2A7D12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9E54F79"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1170CFB"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11</w:t>
            </w:r>
          </w:p>
        </w:tc>
        <w:tc>
          <w:tcPr>
            <w:tcW w:w="1560" w:type="dxa"/>
            <w:hideMark/>
          </w:tcPr>
          <w:p w14:paraId="1C59FC3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432E57C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Białobrzeska 19</w:t>
            </w:r>
          </w:p>
        </w:tc>
        <w:tc>
          <w:tcPr>
            <w:tcW w:w="1559" w:type="dxa"/>
            <w:hideMark/>
          </w:tcPr>
          <w:p w14:paraId="63EB0A5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AF7C42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E2C05C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8F072C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D269BB1"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12</w:t>
            </w:r>
          </w:p>
        </w:tc>
        <w:tc>
          <w:tcPr>
            <w:tcW w:w="1560" w:type="dxa"/>
            <w:hideMark/>
          </w:tcPr>
          <w:p w14:paraId="1D2F9AC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Ochota</w:t>
            </w:r>
          </w:p>
        </w:tc>
        <w:tc>
          <w:tcPr>
            <w:tcW w:w="3827" w:type="dxa"/>
            <w:hideMark/>
          </w:tcPr>
          <w:p w14:paraId="4650ECED"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9    ul. Sanocka 7 </w:t>
            </w:r>
          </w:p>
        </w:tc>
        <w:tc>
          <w:tcPr>
            <w:tcW w:w="1559" w:type="dxa"/>
            <w:hideMark/>
          </w:tcPr>
          <w:p w14:paraId="299E21E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286902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F54F2B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907193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B7038E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13</w:t>
            </w:r>
          </w:p>
        </w:tc>
        <w:tc>
          <w:tcPr>
            <w:tcW w:w="1560" w:type="dxa"/>
            <w:hideMark/>
          </w:tcPr>
          <w:p w14:paraId="0B43AC0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Praga-Północ</w:t>
            </w:r>
          </w:p>
        </w:tc>
        <w:tc>
          <w:tcPr>
            <w:tcW w:w="3827" w:type="dxa"/>
            <w:hideMark/>
          </w:tcPr>
          <w:p w14:paraId="3E2AF4D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11  ul. Szymanowskiego 3a</w:t>
            </w:r>
          </w:p>
        </w:tc>
        <w:tc>
          <w:tcPr>
            <w:tcW w:w="1559" w:type="dxa"/>
            <w:hideMark/>
          </w:tcPr>
          <w:p w14:paraId="10FF985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88469A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AD6AF1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8AF4BA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05FE885"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14</w:t>
            </w:r>
          </w:p>
        </w:tc>
        <w:tc>
          <w:tcPr>
            <w:tcW w:w="1560" w:type="dxa"/>
            <w:hideMark/>
          </w:tcPr>
          <w:p w14:paraId="4A67E20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0E55EFD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12  ul. Grochowska 232</w:t>
            </w:r>
          </w:p>
        </w:tc>
        <w:tc>
          <w:tcPr>
            <w:tcW w:w="1559" w:type="dxa"/>
            <w:hideMark/>
          </w:tcPr>
          <w:p w14:paraId="11DFF7A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82BCF7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3C35C0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2ADD0D1"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7F6BD0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15</w:t>
            </w:r>
          </w:p>
        </w:tc>
        <w:tc>
          <w:tcPr>
            <w:tcW w:w="1560" w:type="dxa"/>
            <w:hideMark/>
          </w:tcPr>
          <w:p w14:paraId="6FBDC00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5D7DBA1E"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Prochowa 49</w:t>
            </w:r>
          </w:p>
        </w:tc>
        <w:tc>
          <w:tcPr>
            <w:tcW w:w="1559" w:type="dxa"/>
            <w:hideMark/>
          </w:tcPr>
          <w:p w14:paraId="3B59F36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4DC975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DA65F9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4CD24E11"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13094CE"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16</w:t>
            </w:r>
          </w:p>
        </w:tc>
        <w:tc>
          <w:tcPr>
            <w:tcW w:w="1560" w:type="dxa"/>
            <w:hideMark/>
          </w:tcPr>
          <w:p w14:paraId="2FC9632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Praga-Północ</w:t>
            </w:r>
          </w:p>
        </w:tc>
        <w:tc>
          <w:tcPr>
            <w:tcW w:w="3827" w:type="dxa"/>
            <w:hideMark/>
          </w:tcPr>
          <w:p w14:paraId="5BEC969E"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13  ul. Markowska 17a</w:t>
            </w:r>
          </w:p>
        </w:tc>
        <w:tc>
          <w:tcPr>
            <w:tcW w:w="1559" w:type="dxa"/>
            <w:hideMark/>
          </w:tcPr>
          <w:p w14:paraId="1E5B1CF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873FDD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4DDD21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362F8B3D"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B09D079"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17</w:t>
            </w:r>
          </w:p>
        </w:tc>
        <w:tc>
          <w:tcPr>
            <w:tcW w:w="1560" w:type="dxa"/>
            <w:hideMark/>
          </w:tcPr>
          <w:p w14:paraId="028F73D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Bielany</w:t>
            </w:r>
          </w:p>
        </w:tc>
        <w:tc>
          <w:tcPr>
            <w:tcW w:w="3827" w:type="dxa"/>
            <w:hideMark/>
          </w:tcPr>
          <w:p w14:paraId="545B0C2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14  ul. Wrzeciono 4</w:t>
            </w:r>
          </w:p>
        </w:tc>
        <w:tc>
          <w:tcPr>
            <w:tcW w:w="1559" w:type="dxa"/>
            <w:hideMark/>
          </w:tcPr>
          <w:p w14:paraId="43EE8F0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1F22CB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2A9C67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FBDDA30"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8FD6BFD"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18</w:t>
            </w:r>
          </w:p>
        </w:tc>
        <w:tc>
          <w:tcPr>
            <w:tcW w:w="1560" w:type="dxa"/>
            <w:hideMark/>
          </w:tcPr>
          <w:p w14:paraId="0D24B80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Bielany</w:t>
            </w:r>
          </w:p>
        </w:tc>
        <w:tc>
          <w:tcPr>
            <w:tcW w:w="3827" w:type="dxa"/>
            <w:hideMark/>
          </w:tcPr>
          <w:p w14:paraId="54B4CCB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15  ul. Wrzeciono 22</w:t>
            </w:r>
          </w:p>
        </w:tc>
        <w:tc>
          <w:tcPr>
            <w:tcW w:w="1559" w:type="dxa"/>
            <w:hideMark/>
          </w:tcPr>
          <w:p w14:paraId="371D8E9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3F362F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B275A3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6DD89CC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16818DC"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19</w:t>
            </w:r>
          </w:p>
        </w:tc>
        <w:tc>
          <w:tcPr>
            <w:tcW w:w="1560" w:type="dxa"/>
            <w:hideMark/>
          </w:tcPr>
          <w:p w14:paraId="218E9D5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Bielany</w:t>
            </w:r>
          </w:p>
        </w:tc>
        <w:tc>
          <w:tcPr>
            <w:tcW w:w="3827" w:type="dxa"/>
            <w:hideMark/>
          </w:tcPr>
          <w:p w14:paraId="77360DC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16  ul. Klaudyny 10</w:t>
            </w:r>
          </w:p>
        </w:tc>
        <w:tc>
          <w:tcPr>
            <w:tcW w:w="1559" w:type="dxa"/>
            <w:hideMark/>
          </w:tcPr>
          <w:p w14:paraId="6FBAA37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61D097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3018F0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48E805EE"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A02DEE7"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20</w:t>
            </w:r>
          </w:p>
        </w:tc>
        <w:tc>
          <w:tcPr>
            <w:tcW w:w="1560" w:type="dxa"/>
            <w:hideMark/>
          </w:tcPr>
          <w:p w14:paraId="4B2E0A4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404D0EC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18  ul. Smocza 1a</w:t>
            </w:r>
          </w:p>
        </w:tc>
        <w:tc>
          <w:tcPr>
            <w:tcW w:w="1559" w:type="dxa"/>
            <w:hideMark/>
          </w:tcPr>
          <w:p w14:paraId="673C989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AB7EBA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CD8EC2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132E39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8386809"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21</w:t>
            </w:r>
          </w:p>
        </w:tc>
        <w:tc>
          <w:tcPr>
            <w:tcW w:w="1560" w:type="dxa"/>
            <w:hideMark/>
          </w:tcPr>
          <w:p w14:paraId="76FBDC4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373FC7F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19  ul. Rabsztyńska 22</w:t>
            </w:r>
          </w:p>
        </w:tc>
        <w:tc>
          <w:tcPr>
            <w:tcW w:w="1559" w:type="dxa"/>
            <w:hideMark/>
          </w:tcPr>
          <w:p w14:paraId="24E860D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1D91FAF" w14:textId="77777777" w:rsidR="00916338" w:rsidRPr="003B038F" w:rsidRDefault="00916338" w:rsidP="003B038F">
            <w:pPr>
              <w:tabs>
                <w:tab w:val="center" w:pos="813"/>
              </w:tabs>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1A139C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3A3135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851BCDD"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22</w:t>
            </w:r>
          </w:p>
        </w:tc>
        <w:tc>
          <w:tcPr>
            <w:tcW w:w="1560" w:type="dxa"/>
            <w:hideMark/>
          </w:tcPr>
          <w:p w14:paraId="32C74D0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22E1F1F0"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Górczewska 27/35</w:t>
            </w:r>
          </w:p>
        </w:tc>
        <w:tc>
          <w:tcPr>
            <w:tcW w:w="1559" w:type="dxa"/>
            <w:hideMark/>
          </w:tcPr>
          <w:p w14:paraId="510B3E1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75A7B4F" w14:textId="77777777" w:rsidR="00916338" w:rsidRPr="003B038F" w:rsidRDefault="00916338" w:rsidP="003B038F">
            <w:pPr>
              <w:tabs>
                <w:tab w:val="center" w:pos="813"/>
              </w:tabs>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53955F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6FD61E5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22A8038"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23</w:t>
            </w:r>
          </w:p>
        </w:tc>
        <w:tc>
          <w:tcPr>
            <w:tcW w:w="1560" w:type="dxa"/>
            <w:hideMark/>
          </w:tcPr>
          <w:p w14:paraId="7385CF5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Śródmieście</w:t>
            </w:r>
          </w:p>
        </w:tc>
        <w:tc>
          <w:tcPr>
            <w:tcW w:w="3827" w:type="dxa"/>
            <w:hideMark/>
          </w:tcPr>
          <w:p w14:paraId="6F70252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20  ul. Wilcza 27a</w:t>
            </w:r>
          </w:p>
        </w:tc>
        <w:tc>
          <w:tcPr>
            <w:tcW w:w="1559" w:type="dxa"/>
            <w:hideMark/>
          </w:tcPr>
          <w:p w14:paraId="3C4D4BD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C6248E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1936D5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DD3AF2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456958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24</w:t>
            </w:r>
          </w:p>
        </w:tc>
        <w:tc>
          <w:tcPr>
            <w:tcW w:w="1560" w:type="dxa"/>
            <w:hideMark/>
          </w:tcPr>
          <w:p w14:paraId="08B2E5D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5228FAE5"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21  ul. Dąbrowskiego 96</w:t>
            </w:r>
          </w:p>
        </w:tc>
        <w:tc>
          <w:tcPr>
            <w:tcW w:w="1559" w:type="dxa"/>
            <w:hideMark/>
          </w:tcPr>
          <w:p w14:paraId="092DF21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2AD407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B8EBC1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98C2B21"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CF3465B"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lastRenderedPageBreak/>
              <w:t>25</w:t>
            </w:r>
          </w:p>
        </w:tc>
        <w:tc>
          <w:tcPr>
            <w:tcW w:w="1560" w:type="dxa"/>
            <w:hideMark/>
          </w:tcPr>
          <w:p w14:paraId="5BDEED2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123C875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Łowicka 7/15</w:t>
            </w:r>
          </w:p>
        </w:tc>
        <w:tc>
          <w:tcPr>
            <w:tcW w:w="1559" w:type="dxa"/>
            <w:hideMark/>
          </w:tcPr>
          <w:p w14:paraId="3721322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F8EE82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86DDB8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33198A2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15F5D58"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26</w:t>
            </w:r>
          </w:p>
        </w:tc>
        <w:tc>
          <w:tcPr>
            <w:tcW w:w="1560" w:type="dxa"/>
            <w:hideMark/>
          </w:tcPr>
          <w:p w14:paraId="428CAFF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Śródmieście</w:t>
            </w:r>
          </w:p>
        </w:tc>
        <w:tc>
          <w:tcPr>
            <w:tcW w:w="3827" w:type="dxa"/>
            <w:hideMark/>
          </w:tcPr>
          <w:p w14:paraId="2A477D03"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22  ul. Koszykowa 3</w:t>
            </w:r>
          </w:p>
        </w:tc>
        <w:tc>
          <w:tcPr>
            <w:tcW w:w="1559" w:type="dxa"/>
            <w:hideMark/>
          </w:tcPr>
          <w:p w14:paraId="139398B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0562F9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56BC96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9003B10"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5D67E17"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27</w:t>
            </w:r>
          </w:p>
        </w:tc>
        <w:tc>
          <w:tcPr>
            <w:tcW w:w="1560" w:type="dxa"/>
            <w:hideMark/>
          </w:tcPr>
          <w:p w14:paraId="40B03CD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Śródmieście</w:t>
            </w:r>
          </w:p>
        </w:tc>
        <w:tc>
          <w:tcPr>
            <w:tcW w:w="3827" w:type="dxa"/>
            <w:hideMark/>
          </w:tcPr>
          <w:p w14:paraId="441A7040"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23  ul. Grzybowska 7</w:t>
            </w:r>
          </w:p>
        </w:tc>
        <w:tc>
          <w:tcPr>
            <w:tcW w:w="1559" w:type="dxa"/>
            <w:hideMark/>
          </w:tcPr>
          <w:p w14:paraId="45511BE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3A8E9F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223F87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323B4D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68E6870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28</w:t>
            </w:r>
          </w:p>
        </w:tc>
        <w:tc>
          <w:tcPr>
            <w:tcW w:w="1560" w:type="dxa"/>
            <w:hideMark/>
          </w:tcPr>
          <w:p w14:paraId="6ED672C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Żoliborz</w:t>
            </w:r>
          </w:p>
        </w:tc>
        <w:tc>
          <w:tcPr>
            <w:tcW w:w="3827" w:type="dxa"/>
            <w:hideMark/>
          </w:tcPr>
          <w:p w14:paraId="33FD28D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24  ul. Ks. Popiełuszki 15</w:t>
            </w:r>
          </w:p>
        </w:tc>
        <w:tc>
          <w:tcPr>
            <w:tcW w:w="1559" w:type="dxa"/>
            <w:hideMark/>
          </w:tcPr>
          <w:p w14:paraId="1214619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2F10BD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460081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414906D"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BDDB5C9"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29</w:t>
            </w:r>
          </w:p>
        </w:tc>
        <w:tc>
          <w:tcPr>
            <w:tcW w:w="1560" w:type="dxa"/>
            <w:hideMark/>
          </w:tcPr>
          <w:p w14:paraId="2393A86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Śródmieście</w:t>
            </w:r>
          </w:p>
        </w:tc>
        <w:tc>
          <w:tcPr>
            <w:tcW w:w="3827" w:type="dxa"/>
            <w:hideMark/>
          </w:tcPr>
          <w:p w14:paraId="72B03CB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25  ul. Drewniana 10/16</w:t>
            </w:r>
          </w:p>
        </w:tc>
        <w:tc>
          <w:tcPr>
            <w:tcW w:w="1559" w:type="dxa"/>
            <w:hideMark/>
          </w:tcPr>
          <w:p w14:paraId="6E16861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122BDA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CD28A6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4B6390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3F55480"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30</w:t>
            </w:r>
          </w:p>
        </w:tc>
        <w:tc>
          <w:tcPr>
            <w:tcW w:w="1560" w:type="dxa"/>
            <w:hideMark/>
          </w:tcPr>
          <w:p w14:paraId="25B7A77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11A0488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28  ul. Monte Cassino 7</w:t>
            </w:r>
          </w:p>
        </w:tc>
        <w:tc>
          <w:tcPr>
            <w:tcW w:w="1559" w:type="dxa"/>
            <w:hideMark/>
          </w:tcPr>
          <w:p w14:paraId="4D0B947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04BC49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5C1BE8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6B339B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DB76791"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31</w:t>
            </w:r>
          </w:p>
        </w:tc>
        <w:tc>
          <w:tcPr>
            <w:tcW w:w="1560" w:type="dxa"/>
            <w:hideMark/>
          </w:tcPr>
          <w:p w14:paraId="500CCFD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Włochy</w:t>
            </w:r>
          </w:p>
        </w:tc>
        <w:tc>
          <w:tcPr>
            <w:tcW w:w="3827" w:type="dxa"/>
            <w:hideMark/>
          </w:tcPr>
          <w:p w14:paraId="168F0EE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29  ul. Nike 6</w:t>
            </w:r>
          </w:p>
        </w:tc>
        <w:tc>
          <w:tcPr>
            <w:tcW w:w="1559" w:type="dxa"/>
            <w:hideMark/>
          </w:tcPr>
          <w:p w14:paraId="093A8D0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642183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0A7F6C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69A26E5D"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4B9D9E7"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32</w:t>
            </w:r>
          </w:p>
        </w:tc>
        <w:tc>
          <w:tcPr>
            <w:tcW w:w="1560" w:type="dxa"/>
            <w:hideMark/>
          </w:tcPr>
          <w:p w14:paraId="58E9442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07E7EF0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30  ul. St. Augusta 79</w:t>
            </w:r>
          </w:p>
        </w:tc>
        <w:tc>
          <w:tcPr>
            <w:tcW w:w="1559" w:type="dxa"/>
            <w:hideMark/>
          </w:tcPr>
          <w:p w14:paraId="67C979C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751441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3AD47A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68495DB"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770D56E"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33</w:t>
            </w:r>
          </w:p>
        </w:tc>
        <w:tc>
          <w:tcPr>
            <w:tcW w:w="1560" w:type="dxa"/>
            <w:hideMark/>
          </w:tcPr>
          <w:p w14:paraId="5EB8A92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6D3E7FAE"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31  ul. Motorowa 5</w:t>
            </w:r>
          </w:p>
        </w:tc>
        <w:tc>
          <w:tcPr>
            <w:tcW w:w="1559" w:type="dxa"/>
            <w:hideMark/>
          </w:tcPr>
          <w:p w14:paraId="11B524B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D4EF0C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877C9C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EFED8F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775E619"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34</w:t>
            </w:r>
          </w:p>
        </w:tc>
        <w:tc>
          <w:tcPr>
            <w:tcW w:w="1560" w:type="dxa"/>
            <w:hideMark/>
          </w:tcPr>
          <w:p w14:paraId="61092A8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37B0F733"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32  ul. Sygietyńskiego 4</w:t>
            </w:r>
          </w:p>
        </w:tc>
        <w:tc>
          <w:tcPr>
            <w:tcW w:w="1559" w:type="dxa"/>
            <w:hideMark/>
          </w:tcPr>
          <w:p w14:paraId="1B0832E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49667F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91E6B1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B537611"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1D79CB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35</w:t>
            </w:r>
          </w:p>
        </w:tc>
        <w:tc>
          <w:tcPr>
            <w:tcW w:w="1560" w:type="dxa"/>
            <w:hideMark/>
          </w:tcPr>
          <w:p w14:paraId="77A39F1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Śródmieście</w:t>
            </w:r>
          </w:p>
        </w:tc>
        <w:tc>
          <w:tcPr>
            <w:tcW w:w="3827" w:type="dxa"/>
            <w:hideMark/>
          </w:tcPr>
          <w:p w14:paraId="5B1A7524"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34 ul. Nowy Świat 47a</w:t>
            </w:r>
          </w:p>
        </w:tc>
        <w:tc>
          <w:tcPr>
            <w:tcW w:w="1559" w:type="dxa"/>
            <w:hideMark/>
          </w:tcPr>
          <w:p w14:paraId="210CCCC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319D5C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12BE09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65FA0F8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BE5550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36</w:t>
            </w:r>
          </w:p>
        </w:tc>
        <w:tc>
          <w:tcPr>
            <w:tcW w:w="1560" w:type="dxa"/>
            <w:hideMark/>
          </w:tcPr>
          <w:p w14:paraId="17FBA1C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2B79CD32"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Badowska 2</w:t>
            </w:r>
          </w:p>
        </w:tc>
        <w:tc>
          <w:tcPr>
            <w:tcW w:w="1559" w:type="dxa"/>
            <w:hideMark/>
          </w:tcPr>
          <w:p w14:paraId="7AC1CDB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7FD6AB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FF4309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C5A8D6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53206EE"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37</w:t>
            </w:r>
          </w:p>
        </w:tc>
        <w:tc>
          <w:tcPr>
            <w:tcW w:w="1560" w:type="dxa"/>
            <w:hideMark/>
          </w:tcPr>
          <w:p w14:paraId="2B40B95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6D13397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35 ul. Działdowska 8a</w:t>
            </w:r>
          </w:p>
        </w:tc>
        <w:tc>
          <w:tcPr>
            <w:tcW w:w="1559" w:type="dxa"/>
            <w:hideMark/>
          </w:tcPr>
          <w:p w14:paraId="1591460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139523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F14CF1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3ED330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8EEEBFD"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38</w:t>
            </w:r>
          </w:p>
        </w:tc>
        <w:tc>
          <w:tcPr>
            <w:tcW w:w="1560" w:type="dxa"/>
            <w:hideMark/>
          </w:tcPr>
          <w:p w14:paraId="70E0230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61AC00F8"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36 ul. Strumykowa 18</w:t>
            </w:r>
          </w:p>
        </w:tc>
        <w:tc>
          <w:tcPr>
            <w:tcW w:w="1559" w:type="dxa"/>
            <w:hideMark/>
          </w:tcPr>
          <w:p w14:paraId="1EAE084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580720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BA2142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6726FAE"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DCB7960"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39</w:t>
            </w:r>
          </w:p>
        </w:tc>
        <w:tc>
          <w:tcPr>
            <w:tcW w:w="1560" w:type="dxa"/>
            <w:hideMark/>
          </w:tcPr>
          <w:p w14:paraId="51FC059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Mini Żłobek</w:t>
            </w:r>
          </w:p>
        </w:tc>
        <w:tc>
          <w:tcPr>
            <w:tcW w:w="3827" w:type="dxa"/>
            <w:hideMark/>
          </w:tcPr>
          <w:p w14:paraId="4C6EF753"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Plac Światowida 3</w:t>
            </w:r>
          </w:p>
        </w:tc>
        <w:tc>
          <w:tcPr>
            <w:tcW w:w="1559" w:type="dxa"/>
            <w:hideMark/>
          </w:tcPr>
          <w:p w14:paraId="58130EF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E31A4B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18A01C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E74FEB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F3337E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40</w:t>
            </w:r>
          </w:p>
        </w:tc>
        <w:tc>
          <w:tcPr>
            <w:tcW w:w="1560" w:type="dxa"/>
            <w:hideMark/>
          </w:tcPr>
          <w:p w14:paraId="3AF3BDF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33CC962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37  ul. Ożarowska 57</w:t>
            </w:r>
          </w:p>
        </w:tc>
        <w:tc>
          <w:tcPr>
            <w:tcW w:w="1559" w:type="dxa"/>
            <w:hideMark/>
          </w:tcPr>
          <w:p w14:paraId="4AA8FBE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FD5C84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7713E6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7633E77"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95C9CE1"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41</w:t>
            </w:r>
          </w:p>
        </w:tc>
        <w:tc>
          <w:tcPr>
            <w:tcW w:w="1560" w:type="dxa"/>
            <w:hideMark/>
          </w:tcPr>
          <w:p w14:paraId="50FB3AE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Praga-Północ</w:t>
            </w:r>
          </w:p>
        </w:tc>
        <w:tc>
          <w:tcPr>
            <w:tcW w:w="3827" w:type="dxa"/>
            <w:hideMark/>
          </w:tcPr>
          <w:p w14:paraId="510EAD18"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38 ul. Bertolta Brechta 14a</w:t>
            </w:r>
          </w:p>
        </w:tc>
        <w:tc>
          <w:tcPr>
            <w:tcW w:w="1559" w:type="dxa"/>
            <w:hideMark/>
          </w:tcPr>
          <w:p w14:paraId="3B13460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D71C83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119D73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465F7F4"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560260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42</w:t>
            </w:r>
          </w:p>
        </w:tc>
        <w:tc>
          <w:tcPr>
            <w:tcW w:w="1560" w:type="dxa"/>
            <w:hideMark/>
          </w:tcPr>
          <w:p w14:paraId="649EFF3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Bemowo</w:t>
            </w:r>
          </w:p>
        </w:tc>
        <w:tc>
          <w:tcPr>
            <w:tcW w:w="3827" w:type="dxa"/>
            <w:hideMark/>
          </w:tcPr>
          <w:p w14:paraId="42B15DF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39 ul. Muszlowa 17</w:t>
            </w:r>
          </w:p>
        </w:tc>
        <w:tc>
          <w:tcPr>
            <w:tcW w:w="1559" w:type="dxa"/>
            <w:hideMark/>
          </w:tcPr>
          <w:p w14:paraId="296F5C3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030C73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A57C67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CB1A66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6E65058"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43</w:t>
            </w:r>
          </w:p>
        </w:tc>
        <w:tc>
          <w:tcPr>
            <w:tcW w:w="1560" w:type="dxa"/>
            <w:hideMark/>
          </w:tcPr>
          <w:p w14:paraId="4CA4E77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xml:space="preserve">Mini Żłobek   </w:t>
            </w:r>
          </w:p>
        </w:tc>
        <w:tc>
          <w:tcPr>
            <w:tcW w:w="3827" w:type="dxa"/>
            <w:hideMark/>
          </w:tcPr>
          <w:p w14:paraId="6D5042C7"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Pełczyńskiego 28A</w:t>
            </w:r>
          </w:p>
        </w:tc>
        <w:tc>
          <w:tcPr>
            <w:tcW w:w="1559" w:type="dxa"/>
            <w:hideMark/>
          </w:tcPr>
          <w:p w14:paraId="3B1EACE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2DAEC7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3AE319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200CBD0"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649A5DF"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44</w:t>
            </w:r>
          </w:p>
        </w:tc>
        <w:tc>
          <w:tcPr>
            <w:tcW w:w="1560" w:type="dxa"/>
            <w:hideMark/>
          </w:tcPr>
          <w:p w14:paraId="226D176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Bemowo</w:t>
            </w:r>
          </w:p>
        </w:tc>
        <w:tc>
          <w:tcPr>
            <w:tcW w:w="3827" w:type="dxa"/>
            <w:hideMark/>
          </w:tcPr>
          <w:p w14:paraId="4E28B25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40 ul. Klemensiewicza 6</w:t>
            </w:r>
          </w:p>
        </w:tc>
        <w:tc>
          <w:tcPr>
            <w:tcW w:w="1559" w:type="dxa"/>
            <w:hideMark/>
          </w:tcPr>
          <w:p w14:paraId="0A4FD76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408668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1526BD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025B3A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397ABD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45</w:t>
            </w:r>
          </w:p>
        </w:tc>
        <w:tc>
          <w:tcPr>
            <w:tcW w:w="1560" w:type="dxa"/>
            <w:hideMark/>
          </w:tcPr>
          <w:p w14:paraId="2CA79F8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Wawer</w:t>
            </w:r>
          </w:p>
        </w:tc>
        <w:tc>
          <w:tcPr>
            <w:tcW w:w="3827" w:type="dxa"/>
            <w:hideMark/>
          </w:tcPr>
          <w:p w14:paraId="359F209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41  ul. Potockich 107</w:t>
            </w:r>
          </w:p>
        </w:tc>
        <w:tc>
          <w:tcPr>
            <w:tcW w:w="1559" w:type="dxa"/>
            <w:hideMark/>
          </w:tcPr>
          <w:p w14:paraId="34B2C71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98D26C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714B30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1DFBDD2"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169841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46</w:t>
            </w:r>
          </w:p>
        </w:tc>
        <w:tc>
          <w:tcPr>
            <w:tcW w:w="1560" w:type="dxa"/>
            <w:hideMark/>
          </w:tcPr>
          <w:p w14:paraId="07FCC38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Targówek</w:t>
            </w:r>
          </w:p>
        </w:tc>
        <w:tc>
          <w:tcPr>
            <w:tcW w:w="3827" w:type="dxa"/>
            <w:hideMark/>
          </w:tcPr>
          <w:p w14:paraId="06E5756D"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42 ul. Chodecka 3</w:t>
            </w:r>
          </w:p>
        </w:tc>
        <w:tc>
          <w:tcPr>
            <w:tcW w:w="1559" w:type="dxa"/>
            <w:hideMark/>
          </w:tcPr>
          <w:p w14:paraId="2BD67B3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E42A62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DEE167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1EFCB5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F821A2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47</w:t>
            </w:r>
          </w:p>
        </w:tc>
        <w:tc>
          <w:tcPr>
            <w:tcW w:w="1560" w:type="dxa"/>
            <w:hideMark/>
          </w:tcPr>
          <w:p w14:paraId="2D31FD3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Targówek</w:t>
            </w:r>
          </w:p>
        </w:tc>
        <w:tc>
          <w:tcPr>
            <w:tcW w:w="3827" w:type="dxa"/>
            <w:hideMark/>
          </w:tcPr>
          <w:p w14:paraId="71CB3563"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44 ul. Wejherowska 1</w:t>
            </w:r>
          </w:p>
        </w:tc>
        <w:tc>
          <w:tcPr>
            <w:tcW w:w="1559" w:type="dxa"/>
            <w:hideMark/>
          </w:tcPr>
          <w:p w14:paraId="1BCC091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D8536A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A8F990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F9F68B4"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7596C7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48</w:t>
            </w:r>
          </w:p>
        </w:tc>
        <w:tc>
          <w:tcPr>
            <w:tcW w:w="1560" w:type="dxa"/>
            <w:hideMark/>
          </w:tcPr>
          <w:p w14:paraId="5CA2647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5CF64B7B"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45 ul. Pawlikowskiego 2</w:t>
            </w:r>
          </w:p>
        </w:tc>
        <w:tc>
          <w:tcPr>
            <w:tcW w:w="1559" w:type="dxa"/>
            <w:hideMark/>
          </w:tcPr>
          <w:p w14:paraId="6FBA845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17536C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8C383A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1EF587D"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180879A"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49</w:t>
            </w:r>
          </w:p>
        </w:tc>
        <w:tc>
          <w:tcPr>
            <w:tcW w:w="1560" w:type="dxa"/>
            <w:hideMark/>
          </w:tcPr>
          <w:p w14:paraId="0ADED9F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Bielany</w:t>
            </w:r>
          </w:p>
        </w:tc>
        <w:tc>
          <w:tcPr>
            <w:tcW w:w="3827" w:type="dxa"/>
            <w:hideMark/>
          </w:tcPr>
          <w:p w14:paraId="225D9DD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46 ul. Stanisława Przybyszewskiego 70/72</w:t>
            </w:r>
          </w:p>
        </w:tc>
        <w:tc>
          <w:tcPr>
            <w:tcW w:w="1559" w:type="dxa"/>
            <w:hideMark/>
          </w:tcPr>
          <w:p w14:paraId="7C7D46A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D0B5C3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7DC853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393536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6226E28"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50</w:t>
            </w:r>
          </w:p>
        </w:tc>
        <w:tc>
          <w:tcPr>
            <w:tcW w:w="1560" w:type="dxa"/>
            <w:hideMark/>
          </w:tcPr>
          <w:p w14:paraId="11E8B79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Targówek</w:t>
            </w:r>
          </w:p>
        </w:tc>
        <w:tc>
          <w:tcPr>
            <w:tcW w:w="3827" w:type="dxa"/>
            <w:hideMark/>
          </w:tcPr>
          <w:p w14:paraId="27D80B80"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47 ul. Chodecka 2</w:t>
            </w:r>
          </w:p>
        </w:tc>
        <w:tc>
          <w:tcPr>
            <w:tcW w:w="1559" w:type="dxa"/>
            <w:hideMark/>
          </w:tcPr>
          <w:p w14:paraId="263DF9B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2A13DD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ECD431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4A86BEB"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5F330B7"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51</w:t>
            </w:r>
          </w:p>
        </w:tc>
        <w:tc>
          <w:tcPr>
            <w:tcW w:w="1560" w:type="dxa"/>
            <w:hideMark/>
          </w:tcPr>
          <w:p w14:paraId="6DA0D35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Ursus</w:t>
            </w:r>
          </w:p>
        </w:tc>
        <w:tc>
          <w:tcPr>
            <w:tcW w:w="3827" w:type="dxa"/>
            <w:hideMark/>
          </w:tcPr>
          <w:p w14:paraId="4DD7A76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48 ul. Czerwona Droga 6</w:t>
            </w:r>
          </w:p>
        </w:tc>
        <w:tc>
          <w:tcPr>
            <w:tcW w:w="1559" w:type="dxa"/>
            <w:hideMark/>
          </w:tcPr>
          <w:p w14:paraId="653E510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2B6F98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090235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CB99D7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C40C96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52</w:t>
            </w:r>
          </w:p>
        </w:tc>
        <w:tc>
          <w:tcPr>
            <w:tcW w:w="1560" w:type="dxa"/>
            <w:hideMark/>
          </w:tcPr>
          <w:p w14:paraId="7C7B1C4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Ursynów</w:t>
            </w:r>
          </w:p>
        </w:tc>
        <w:tc>
          <w:tcPr>
            <w:tcW w:w="3827" w:type="dxa"/>
            <w:hideMark/>
          </w:tcPr>
          <w:p w14:paraId="19F8C1E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49 ul. 6 Sierpnia 1/5</w:t>
            </w:r>
          </w:p>
        </w:tc>
        <w:tc>
          <w:tcPr>
            <w:tcW w:w="1559" w:type="dxa"/>
            <w:hideMark/>
          </w:tcPr>
          <w:p w14:paraId="7733D3B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A4D3B8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FF1078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5BDEDFC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7DA50D1"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53</w:t>
            </w:r>
          </w:p>
        </w:tc>
        <w:tc>
          <w:tcPr>
            <w:tcW w:w="1560" w:type="dxa"/>
            <w:hideMark/>
          </w:tcPr>
          <w:p w14:paraId="0D5B4E8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Ochota</w:t>
            </w:r>
          </w:p>
        </w:tc>
        <w:tc>
          <w:tcPr>
            <w:tcW w:w="3827" w:type="dxa"/>
            <w:hideMark/>
          </w:tcPr>
          <w:p w14:paraId="02DF3F9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50 ul. Nowogrodzka 75</w:t>
            </w:r>
          </w:p>
        </w:tc>
        <w:tc>
          <w:tcPr>
            <w:tcW w:w="1559" w:type="dxa"/>
            <w:hideMark/>
          </w:tcPr>
          <w:p w14:paraId="4998764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8FF430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3BAAF2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D0DBFD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03CE44A"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54</w:t>
            </w:r>
          </w:p>
        </w:tc>
        <w:tc>
          <w:tcPr>
            <w:tcW w:w="1560" w:type="dxa"/>
            <w:hideMark/>
          </w:tcPr>
          <w:p w14:paraId="0B0EA76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4C39D172"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51 ul. Św. Bonifacego 81</w:t>
            </w:r>
          </w:p>
        </w:tc>
        <w:tc>
          <w:tcPr>
            <w:tcW w:w="1559" w:type="dxa"/>
            <w:hideMark/>
          </w:tcPr>
          <w:p w14:paraId="6124DBE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E141BE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480677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9B1015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638611EB"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55</w:t>
            </w:r>
          </w:p>
        </w:tc>
        <w:tc>
          <w:tcPr>
            <w:tcW w:w="1560" w:type="dxa"/>
            <w:hideMark/>
          </w:tcPr>
          <w:p w14:paraId="296A4AA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Wilanów</w:t>
            </w:r>
          </w:p>
        </w:tc>
        <w:tc>
          <w:tcPr>
            <w:tcW w:w="3827" w:type="dxa"/>
            <w:hideMark/>
          </w:tcPr>
          <w:p w14:paraId="6DBE99D2"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52 ul. Św. U. Ledóchowskiej 8a</w:t>
            </w:r>
          </w:p>
        </w:tc>
        <w:tc>
          <w:tcPr>
            <w:tcW w:w="1559" w:type="dxa"/>
            <w:hideMark/>
          </w:tcPr>
          <w:p w14:paraId="441FED1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7D8A46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D2759E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4AFE17C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68DE570"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56</w:t>
            </w:r>
          </w:p>
        </w:tc>
        <w:tc>
          <w:tcPr>
            <w:tcW w:w="1560" w:type="dxa"/>
            <w:hideMark/>
          </w:tcPr>
          <w:p w14:paraId="7CA7CA4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Wesoła </w:t>
            </w:r>
          </w:p>
        </w:tc>
        <w:tc>
          <w:tcPr>
            <w:tcW w:w="3827" w:type="dxa"/>
            <w:hideMark/>
          </w:tcPr>
          <w:p w14:paraId="4C09239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Nr 53 ul. Akacjowa 15 </w:t>
            </w:r>
          </w:p>
        </w:tc>
        <w:tc>
          <w:tcPr>
            <w:tcW w:w="1559" w:type="dxa"/>
            <w:hideMark/>
          </w:tcPr>
          <w:p w14:paraId="15A86C6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9532C2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6D2406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F8E91A4"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0E2C4AC"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57</w:t>
            </w:r>
          </w:p>
        </w:tc>
        <w:tc>
          <w:tcPr>
            <w:tcW w:w="1560" w:type="dxa"/>
            <w:hideMark/>
          </w:tcPr>
          <w:p w14:paraId="669FC7B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xml:space="preserve">Mini Żłobek </w:t>
            </w:r>
          </w:p>
        </w:tc>
        <w:tc>
          <w:tcPr>
            <w:tcW w:w="3827" w:type="dxa"/>
            <w:hideMark/>
          </w:tcPr>
          <w:p w14:paraId="1ABE5B8E"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ul. 1 Praskiego Pułku 116</w:t>
            </w:r>
          </w:p>
        </w:tc>
        <w:tc>
          <w:tcPr>
            <w:tcW w:w="1559" w:type="dxa"/>
            <w:hideMark/>
          </w:tcPr>
          <w:p w14:paraId="13CB0B6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F81972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990B57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BA38A6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B75FA4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58</w:t>
            </w:r>
          </w:p>
        </w:tc>
        <w:tc>
          <w:tcPr>
            <w:tcW w:w="1560" w:type="dxa"/>
            <w:hideMark/>
          </w:tcPr>
          <w:p w14:paraId="380F240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37E5D6CB"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54 ul. Kinowa 19</w:t>
            </w:r>
          </w:p>
        </w:tc>
        <w:tc>
          <w:tcPr>
            <w:tcW w:w="1559" w:type="dxa"/>
            <w:hideMark/>
          </w:tcPr>
          <w:p w14:paraId="076DF0B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FB803C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174DF3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AAE87D1"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C02952C"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lastRenderedPageBreak/>
              <w:t>59</w:t>
            </w:r>
          </w:p>
        </w:tc>
        <w:tc>
          <w:tcPr>
            <w:tcW w:w="1560" w:type="dxa"/>
            <w:hideMark/>
          </w:tcPr>
          <w:p w14:paraId="4A21927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Rembertów</w:t>
            </w:r>
          </w:p>
        </w:tc>
        <w:tc>
          <w:tcPr>
            <w:tcW w:w="3827" w:type="dxa"/>
            <w:hideMark/>
          </w:tcPr>
          <w:p w14:paraId="04FC1AF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55 ul. Stanisława Fiszera 28</w:t>
            </w:r>
          </w:p>
        </w:tc>
        <w:tc>
          <w:tcPr>
            <w:tcW w:w="1559" w:type="dxa"/>
            <w:hideMark/>
          </w:tcPr>
          <w:p w14:paraId="56A38A1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AF560B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28BDD1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CC37769"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49D0E1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60</w:t>
            </w:r>
          </w:p>
        </w:tc>
        <w:tc>
          <w:tcPr>
            <w:tcW w:w="1560" w:type="dxa"/>
            <w:hideMark/>
          </w:tcPr>
          <w:p w14:paraId="0831F51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7F94A62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56 ul. Truskawkowa 5</w:t>
            </w:r>
          </w:p>
        </w:tc>
        <w:tc>
          <w:tcPr>
            <w:tcW w:w="1559" w:type="dxa"/>
            <w:hideMark/>
          </w:tcPr>
          <w:p w14:paraId="04B64F5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10E0F6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3728E2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BDEE9F4"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1C8AE8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61</w:t>
            </w:r>
          </w:p>
        </w:tc>
        <w:tc>
          <w:tcPr>
            <w:tcW w:w="1560" w:type="dxa"/>
            <w:hideMark/>
          </w:tcPr>
          <w:p w14:paraId="4ADBE0B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70486907"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57 ul. Książkowa 2</w:t>
            </w:r>
          </w:p>
        </w:tc>
        <w:tc>
          <w:tcPr>
            <w:tcW w:w="1559" w:type="dxa"/>
            <w:hideMark/>
          </w:tcPr>
          <w:p w14:paraId="24F2134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5D952B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D46455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44C267A2"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1C21D31"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62</w:t>
            </w:r>
          </w:p>
        </w:tc>
        <w:tc>
          <w:tcPr>
            <w:tcW w:w="1560" w:type="dxa"/>
            <w:hideMark/>
          </w:tcPr>
          <w:p w14:paraId="7EE6BBD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74C0F52E"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58 ul. Krzyżówki 24</w:t>
            </w:r>
          </w:p>
        </w:tc>
        <w:tc>
          <w:tcPr>
            <w:tcW w:w="1559" w:type="dxa"/>
            <w:hideMark/>
          </w:tcPr>
          <w:p w14:paraId="298ACA0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C75C3D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CE7D42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837B707"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10E83AC"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63</w:t>
            </w:r>
          </w:p>
        </w:tc>
        <w:tc>
          <w:tcPr>
            <w:tcW w:w="1560" w:type="dxa"/>
            <w:hideMark/>
          </w:tcPr>
          <w:p w14:paraId="54DE44C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6E02A59E"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59 ul. Skarbka z Gór 9</w:t>
            </w:r>
          </w:p>
        </w:tc>
        <w:tc>
          <w:tcPr>
            <w:tcW w:w="1559" w:type="dxa"/>
            <w:hideMark/>
          </w:tcPr>
          <w:p w14:paraId="7698983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714F6C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A4B5CE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D435718"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C75485C"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64</w:t>
            </w:r>
          </w:p>
        </w:tc>
        <w:tc>
          <w:tcPr>
            <w:tcW w:w="1560" w:type="dxa"/>
            <w:hideMark/>
          </w:tcPr>
          <w:p w14:paraId="2A65A97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Żoliborz</w:t>
            </w:r>
          </w:p>
        </w:tc>
        <w:tc>
          <w:tcPr>
            <w:tcW w:w="3827" w:type="dxa"/>
            <w:hideMark/>
          </w:tcPr>
          <w:p w14:paraId="19233557"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60 ul. Rydygiera 8A</w:t>
            </w:r>
          </w:p>
        </w:tc>
        <w:tc>
          <w:tcPr>
            <w:tcW w:w="1559" w:type="dxa"/>
            <w:hideMark/>
          </w:tcPr>
          <w:p w14:paraId="76C20EC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DBE407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6BBCA0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C582187"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B71360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65</w:t>
            </w:r>
          </w:p>
        </w:tc>
        <w:tc>
          <w:tcPr>
            <w:tcW w:w="1560" w:type="dxa"/>
            <w:hideMark/>
          </w:tcPr>
          <w:p w14:paraId="613232D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Praga-Południe</w:t>
            </w:r>
          </w:p>
        </w:tc>
        <w:tc>
          <w:tcPr>
            <w:tcW w:w="3827" w:type="dxa"/>
            <w:hideMark/>
          </w:tcPr>
          <w:p w14:paraId="5DD601F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61 ul. Jana Nowaka-Jeziorańskiego 1 A</w:t>
            </w:r>
          </w:p>
        </w:tc>
        <w:tc>
          <w:tcPr>
            <w:tcW w:w="1559" w:type="dxa"/>
            <w:hideMark/>
          </w:tcPr>
          <w:p w14:paraId="7616CEC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40784E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F827F3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6CC79CDD"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C0AEDC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66</w:t>
            </w:r>
          </w:p>
        </w:tc>
        <w:tc>
          <w:tcPr>
            <w:tcW w:w="1560" w:type="dxa"/>
            <w:hideMark/>
          </w:tcPr>
          <w:p w14:paraId="4A505B1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Bielany</w:t>
            </w:r>
          </w:p>
        </w:tc>
        <w:tc>
          <w:tcPr>
            <w:tcW w:w="3827" w:type="dxa"/>
            <w:hideMark/>
          </w:tcPr>
          <w:p w14:paraId="07C4120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62 ul. Lwa Tołstoja 2</w:t>
            </w:r>
          </w:p>
        </w:tc>
        <w:tc>
          <w:tcPr>
            <w:tcW w:w="1559" w:type="dxa"/>
            <w:hideMark/>
          </w:tcPr>
          <w:p w14:paraId="07F4234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BFA565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DCF825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4C88BAB"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0D9CE0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67</w:t>
            </w:r>
          </w:p>
        </w:tc>
        <w:tc>
          <w:tcPr>
            <w:tcW w:w="1560" w:type="dxa"/>
            <w:hideMark/>
          </w:tcPr>
          <w:p w14:paraId="7EC1092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xml:space="preserve">Bemowo     </w:t>
            </w:r>
          </w:p>
        </w:tc>
        <w:tc>
          <w:tcPr>
            <w:tcW w:w="3827" w:type="dxa"/>
            <w:hideMark/>
          </w:tcPr>
          <w:p w14:paraId="4E89029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63 ul. Obrońców Tobruku 9</w:t>
            </w:r>
          </w:p>
        </w:tc>
        <w:tc>
          <w:tcPr>
            <w:tcW w:w="1559" w:type="dxa"/>
            <w:hideMark/>
          </w:tcPr>
          <w:p w14:paraId="7936658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6E0D43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A3B01F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13D495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CA31EE0"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68</w:t>
            </w:r>
          </w:p>
        </w:tc>
        <w:tc>
          <w:tcPr>
            <w:tcW w:w="1560" w:type="dxa"/>
            <w:hideMark/>
          </w:tcPr>
          <w:p w14:paraId="28E445A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Wawer</w:t>
            </w:r>
          </w:p>
        </w:tc>
        <w:tc>
          <w:tcPr>
            <w:tcW w:w="3827" w:type="dxa"/>
            <w:hideMark/>
          </w:tcPr>
          <w:p w14:paraId="5851D09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64 ul. Trakt Lubelski 89</w:t>
            </w:r>
          </w:p>
        </w:tc>
        <w:tc>
          <w:tcPr>
            <w:tcW w:w="1559" w:type="dxa"/>
            <w:hideMark/>
          </w:tcPr>
          <w:p w14:paraId="55BB38E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A828A7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D062EC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960BE2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7330ED5"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69</w:t>
            </w:r>
          </w:p>
        </w:tc>
        <w:tc>
          <w:tcPr>
            <w:tcW w:w="1560" w:type="dxa"/>
            <w:hideMark/>
          </w:tcPr>
          <w:p w14:paraId="6CCCC9C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07650EA7"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65 ul. Spartańska 2</w:t>
            </w:r>
          </w:p>
        </w:tc>
        <w:tc>
          <w:tcPr>
            <w:tcW w:w="1559" w:type="dxa"/>
            <w:hideMark/>
          </w:tcPr>
          <w:p w14:paraId="4AEFDF9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F61127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A0E806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603B53B"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F6C4DDD"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70</w:t>
            </w:r>
          </w:p>
        </w:tc>
        <w:tc>
          <w:tcPr>
            <w:tcW w:w="1560" w:type="dxa"/>
            <w:hideMark/>
          </w:tcPr>
          <w:p w14:paraId="68F3F3B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71DAC5C5"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66 ul. Erazma Ciołka 26</w:t>
            </w:r>
          </w:p>
        </w:tc>
        <w:tc>
          <w:tcPr>
            <w:tcW w:w="1559" w:type="dxa"/>
            <w:hideMark/>
          </w:tcPr>
          <w:p w14:paraId="70E1F92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2820E85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17D7BD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3916310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74C43AB"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71</w:t>
            </w:r>
          </w:p>
        </w:tc>
        <w:tc>
          <w:tcPr>
            <w:tcW w:w="1560" w:type="dxa"/>
            <w:hideMark/>
          </w:tcPr>
          <w:p w14:paraId="33CCC98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xml:space="preserve">Wesoła </w:t>
            </w:r>
          </w:p>
        </w:tc>
        <w:tc>
          <w:tcPr>
            <w:tcW w:w="3827" w:type="dxa"/>
            <w:hideMark/>
          </w:tcPr>
          <w:p w14:paraId="525CABD7"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67 ul. Antoniego Pankracego Łaguny 1</w:t>
            </w:r>
          </w:p>
        </w:tc>
        <w:tc>
          <w:tcPr>
            <w:tcW w:w="1559" w:type="dxa"/>
            <w:hideMark/>
          </w:tcPr>
          <w:p w14:paraId="483948D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8AC7C5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6C2A980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74EBD3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363010E"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72</w:t>
            </w:r>
          </w:p>
        </w:tc>
        <w:tc>
          <w:tcPr>
            <w:tcW w:w="1560" w:type="dxa"/>
            <w:hideMark/>
          </w:tcPr>
          <w:p w14:paraId="282C3C1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Ursynów</w:t>
            </w:r>
          </w:p>
        </w:tc>
        <w:tc>
          <w:tcPr>
            <w:tcW w:w="3827" w:type="dxa"/>
            <w:hideMark/>
          </w:tcPr>
          <w:p w14:paraId="44094B0A"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68 ul. Cynamonowa 7</w:t>
            </w:r>
          </w:p>
        </w:tc>
        <w:tc>
          <w:tcPr>
            <w:tcW w:w="1559" w:type="dxa"/>
            <w:hideMark/>
          </w:tcPr>
          <w:p w14:paraId="3390A9E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FD3ED7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104AF96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840B1E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2BD7D7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73</w:t>
            </w:r>
          </w:p>
        </w:tc>
        <w:tc>
          <w:tcPr>
            <w:tcW w:w="1560" w:type="dxa"/>
            <w:hideMark/>
          </w:tcPr>
          <w:p w14:paraId="0A82DE3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Ursynów</w:t>
            </w:r>
          </w:p>
        </w:tc>
        <w:tc>
          <w:tcPr>
            <w:tcW w:w="3827" w:type="dxa"/>
            <w:hideMark/>
          </w:tcPr>
          <w:p w14:paraId="5994200D"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Nr 69 ul. Stanisława </w:t>
            </w:r>
            <w:proofErr w:type="spellStart"/>
            <w:r w:rsidRPr="003B038F">
              <w:rPr>
                <w:rFonts w:asciiTheme="minorHAnsi" w:hAnsiTheme="minorHAnsi" w:cstheme="minorHAnsi"/>
                <w:sz w:val="22"/>
                <w:szCs w:val="22"/>
              </w:rPr>
              <w:t>Kazury</w:t>
            </w:r>
            <w:proofErr w:type="spellEnd"/>
            <w:r w:rsidRPr="003B038F">
              <w:rPr>
                <w:rFonts w:asciiTheme="minorHAnsi" w:hAnsiTheme="minorHAnsi" w:cstheme="minorHAnsi"/>
                <w:sz w:val="22"/>
                <w:szCs w:val="22"/>
              </w:rPr>
              <w:t xml:space="preserve"> 9</w:t>
            </w:r>
          </w:p>
        </w:tc>
        <w:tc>
          <w:tcPr>
            <w:tcW w:w="1559" w:type="dxa"/>
            <w:hideMark/>
          </w:tcPr>
          <w:p w14:paraId="229E696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23EE76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240BA8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30242A8C"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64F58AC3"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74</w:t>
            </w:r>
          </w:p>
        </w:tc>
        <w:tc>
          <w:tcPr>
            <w:tcW w:w="1560" w:type="dxa"/>
            <w:hideMark/>
          </w:tcPr>
          <w:p w14:paraId="3AD93C5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Wilanów</w:t>
            </w:r>
          </w:p>
        </w:tc>
        <w:tc>
          <w:tcPr>
            <w:tcW w:w="3827" w:type="dxa"/>
            <w:hideMark/>
          </w:tcPr>
          <w:p w14:paraId="3AEBFBB1"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70 ul. ul. Pamiętna 16</w:t>
            </w:r>
          </w:p>
        </w:tc>
        <w:tc>
          <w:tcPr>
            <w:tcW w:w="1559" w:type="dxa"/>
            <w:hideMark/>
          </w:tcPr>
          <w:p w14:paraId="0A23905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116527A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0B0226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FEF6B6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6811CFD"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75</w:t>
            </w:r>
          </w:p>
        </w:tc>
        <w:tc>
          <w:tcPr>
            <w:tcW w:w="1560" w:type="dxa"/>
            <w:hideMark/>
          </w:tcPr>
          <w:p w14:paraId="524217D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Włochy</w:t>
            </w:r>
          </w:p>
        </w:tc>
        <w:tc>
          <w:tcPr>
            <w:tcW w:w="3827" w:type="dxa"/>
            <w:hideMark/>
          </w:tcPr>
          <w:p w14:paraId="4C994562"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71 ul. Astronautów 5A</w:t>
            </w:r>
          </w:p>
        </w:tc>
        <w:tc>
          <w:tcPr>
            <w:tcW w:w="1559" w:type="dxa"/>
            <w:hideMark/>
          </w:tcPr>
          <w:p w14:paraId="2F0795D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10D5A9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85A014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20336A0"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EF98A7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76</w:t>
            </w:r>
          </w:p>
        </w:tc>
        <w:tc>
          <w:tcPr>
            <w:tcW w:w="1560" w:type="dxa"/>
            <w:hideMark/>
          </w:tcPr>
          <w:p w14:paraId="6640FA7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Ursus</w:t>
            </w:r>
          </w:p>
        </w:tc>
        <w:tc>
          <w:tcPr>
            <w:tcW w:w="3827" w:type="dxa"/>
            <w:hideMark/>
          </w:tcPr>
          <w:p w14:paraId="65D5E39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72 ul. Henryka II Pobożnego 33</w:t>
            </w:r>
          </w:p>
        </w:tc>
        <w:tc>
          <w:tcPr>
            <w:tcW w:w="1559" w:type="dxa"/>
            <w:hideMark/>
          </w:tcPr>
          <w:p w14:paraId="5989572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4E11C3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B04CB97"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87F2529"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205358A4"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77</w:t>
            </w:r>
          </w:p>
        </w:tc>
        <w:tc>
          <w:tcPr>
            <w:tcW w:w="1560" w:type="dxa"/>
            <w:hideMark/>
          </w:tcPr>
          <w:p w14:paraId="387C4E1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Ursus</w:t>
            </w:r>
          </w:p>
        </w:tc>
        <w:tc>
          <w:tcPr>
            <w:tcW w:w="3827" w:type="dxa"/>
            <w:hideMark/>
          </w:tcPr>
          <w:p w14:paraId="13CD93C4"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73 ul. Reksia 2</w:t>
            </w:r>
          </w:p>
        </w:tc>
        <w:tc>
          <w:tcPr>
            <w:tcW w:w="1559" w:type="dxa"/>
            <w:hideMark/>
          </w:tcPr>
          <w:p w14:paraId="50AA88E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9525FA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82B844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7B16F172"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0C16FA9"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78</w:t>
            </w:r>
          </w:p>
        </w:tc>
        <w:tc>
          <w:tcPr>
            <w:tcW w:w="1560" w:type="dxa"/>
            <w:hideMark/>
          </w:tcPr>
          <w:p w14:paraId="07E5711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Bielany</w:t>
            </w:r>
          </w:p>
        </w:tc>
        <w:tc>
          <w:tcPr>
            <w:tcW w:w="3827" w:type="dxa"/>
            <w:hideMark/>
          </w:tcPr>
          <w:p w14:paraId="0830A999"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74 ul. W. Bogusławskiego 5</w:t>
            </w:r>
          </w:p>
        </w:tc>
        <w:tc>
          <w:tcPr>
            <w:tcW w:w="1559" w:type="dxa"/>
            <w:hideMark/>
          </w:tcPr>
          <w:p w14:paraId="4DE6FA12"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311453D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3E0332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355BA5EA"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A39AEE8"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79</w:t>
            </w:r>
          </w:p>
        </w:tc>
        <w:tc>
          <w:tcPr>
            <w:tcW w:w="1560" w:type="dxa"/>
            <w:hideMark/>
          </w:tcPr>
          <w:p w14:paraId="51F7C3E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Bemowo</w:t>
            </w:r>
          </w:p>
        </w:tc>
        <w:tc>
          <w:tcPr>
            <w:tcW w:w="3827" w:type="dxa"/>
            <w:hideMark/>
          </w:tcPr>
          <w:p w14:paraId="292496DF"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75 ul. Cokołowa 2a</w:t>
            </w:r>
          </w:p>
        </w:tc>
        <w:tc>
          <w:tcPr>
            <w:tcW w:w="1559" w:type="dxa"/>
            <w:hideMark/>
          </w:tcPr>
          <w:p w14:paraId="7BBCA3D4"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EE5EC6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5AB3D4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6C6A33B5"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17F8CDEA"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80</w:t>
            </w:r>
          </w:p>
        </w:tc>
        <w:tc>
          <w:tcPr>
            <w:tcW w:w="1560" w:type="dxa"/>
            <w:hideMark/>
          </w:tcPr>
          <w:p w14:paraId="3F003D8F"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07466F98"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76 ul. Ceramiczna 9B</w:t>
            </w:r>
          </w:p>
        </w:tc>
        <w:tc>
          <w:tcPr>
            <w:tcW w:w="1559" w:type="dxa"/>
            <w:hideMark/>
          </w:tcPr>
          <w:p w14:paraId="3433C92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1B79F3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C643C4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2014F6F"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414E8982"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81</w:t>
            </w:r>
          </w:p>
        </w:tc>
        <w:tc>
          <w:tcPr>
            <w:tcW w:w="1560" w:type="dxa"/>
            <w:hideMark/>
          </w:tcPr>
          <w:p w14:paraId="7CFE29A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Białołęka</w:t>
            </w:r>
          </w:p>
        </w:tc>
        <w:tc>
          <w:tcPr>
            <w:tcW w:w="3827" w:type="dxa"/>
            <w:hideMark/>
          </w:tcPr>
          <w:p w14:paraId="3D90B4F3"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77 ul. Ku Rzece 4</w:t>
            </w:r>
          </w:p>
        </w:tc>
        <w:tc>
          <w:tcPr>
            <w:tcW w:w="1559" w:type="dxa"/>
            <w:hideMark/>
          </w:tcPr>
          <w:p w14:paraId="737A9AA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418AEFD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0A203E4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BF5EFA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5751068D"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82</w:t>
            </w:r>
          </w:p>
        </w:tc>
        <w:tc>
          <w:tcPr>
            <w:tcW w:w="1560" w:type="dxa"/>
            <w:hideMark/>
          </w:tcPr>
          <w:p w14:paraId="5A753606"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5DA6661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78 ul. Ludwiki 6H</w:t>
            </w:r>
          </w:p>
        </w:tc>
        <w:tc>
          <w:tcPr>
            <w:tcW w:w="1559" w:type="dxa"/>
            <w:hideMark/>
          </w:tcPr>
          <w:p w14:paraId="53A82985"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754DBBF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4231CF99"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0D349EB6"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74F6E587"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83</w:t>
            </w:r>
          </w:p>
        </w:tc>
        <w:tc>
          <w:tcPr>
            <w:tcW w:w="1560" w:type="dxa"/>
            <w:hideMark/>
          </w:tcPr>
          <w:p w14:paraId="3ED0576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Wola</w:t>
            </w:r>
          </w:p>
        </w:tc>
        <w:tc>
          <w:tcPr>
            <w:tcW w:w="3827" w:type="dxa"/>
            <w:hideMark/>
          </w:tcPr>
          <w:p w14:paraId="59B6629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79 ul. Szarych Szeregów 2</w:t>
            </w:r>
          </w:p>
        </w:tc>
        <w:tc>
          <w:tcPr>
            <w:tcW w:w="1559" w:type="dxa"/>
            <w:hideMark/>
          </w:tcPr>
          <w:p w14:paraId="44F0EF9B"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A24E25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240C76C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1DA5ED14"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36B9625E"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84</w:t>
            </w:r>
          </w:p>
        </w:tc>
        <w:tc>
          <w:tcPr>
            <w:tcW w:w="1560" w:type="dxa"/>
            <w:hideMark/>
          </w:tcPr>
          <w:p w14:paraId="00FF771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Targówek</w:t>
            </w:r>
          </w:p>
        </w:tc>
        <w:tc>
          <w:tcPr>
            <w:tcW w:w="3827" w:type="dxa"/>
            <w:hideMark/>
          </w:tcPr>
          <w:p w14:paraId="6389212C"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80 ul. Jana Szczepanika 6</w:t>
            </w:r>
          </w:p>
        </w:tc>
        <w:tc>
          <w:tcPr>
            <w:tcW w:w="1559" w:type="dxa"/>
            <w:hideMark/>
          </w:tcPr>
          <w:p w14:paraId="1ECA711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5760ADE8"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32FC8C7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46229A53" w14:textId="77777777" w:rsidTr="00916338">
        <w:trPr>
          <w:trHeight w:val="310"/>
        </w:trPr>
        <w:tc>
          <w:tcPr>
            <w:tcW w:w="567" w:type="dxa"/>
            <w:tcBorders>
              <w:top w:val="nil"/>
              <w:left w:val="single" w:sz="4" w:space="0" w:color="auto"/>
              <w:bottom w:val="single" w:sz="4" w:space="0" w:color="auto"/>
              <w:right w:val="single" w:sz="4" w:space="0" w:color="auto"/>
            </w:tcBorders>
            <w:vAlign w:val="center"/>
            <w:hideMark/>
          </w:tcPr>
          <w:p w14:paraId="0184DA0F"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85</w:t>
            </w:r>
          </w:p>
        </w:tc>
        <w:tc>
          <w:tcPr>
            <w:tcW w:w="1560" w:type="dxa"/>
            <w:hideMark/>
          </w:tcPr>
          <w:p w14:paraId="60AE10F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Ochota</w:t>
            </w:r>
          </w:p>
        </w:tc>
        <w:tc>
          <w:tcPr>
            <w:tcW w:w="3827" w:type="dxa"/>
            <w:hideMark/>
          </w:tcPr>
          <w:p w14:paraId="10CECC2D"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Nr 81 ul. Władysława Korotyńskiego 13</w:t>
            </w:r>
          </w:p>
        </w:tc>
        <w:tc>
          <w:tcPr>
            <w:tcW w:w="1559" w:type="dxa"/>
            <w:hideMark/>
          </w:tcPr>
          <w:p w14:paraId="687B888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66309281"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7071504D"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r w:rsidR="00916338" w:rsidRPr="003B038F" w14:paraId="2511AFF8" w14:textId="77777777" w:rsidTr="00916338">
        <w:trPr>
          <w:trHeight w:val="620"/>
        </w:trPr>
        <w:tc>
          <w:tcPr>
            <w:tcW w:w="567" w:type="dxa"/>
            <w:tcBorders>
              <w:top w:val="nil"/>
              <w:left w:val="single" w:sz="4" w:space="0" w:color="auto"/>
              <w:bottom w:val="single" w:sz="4" w:space="0" w:color="auto"/>
              <w:right w:val="single" w:sz="4" w:space="0" w:color="auto"/>
            </w:tcBorders>
            <w:vAlign w:val="center"/>
            <w:hideMark/>
          </w:tcPr>
          <w:p w14:paraId="388741D6" w14:textId="77777777" w:rsidR="00916338" w:rsidRPr="003B038F" w:rsidRDefault="00916338" w:rsidP="003B038F">
            <w:pPr>
              <w:suppressAutoHyphens w:val="0"/>
              <w:overflowPunct/>
              <w:autoSpaceDE/>
              <w:spacing w:line="300" w:lineRule="auto"/>
              <w:jc w:val="center"/>
              <w:textAlignment w:val="auto"/>
              <w:rPr>
                <w:rFonts w:asciiTheme="minorHAnsi" w:hAnsiTheme="minorHAnsi" w:cstheme="minorHAnsi"/>
                <w:sz w:val="22"/>
                <w:szCs w:val="22"/>
              </w:rPr>
            </w:pPr>
            <w:r w:rsidRPr="003B038F">
              <w:rPr>
                <w:rFonts w:asciiTheme="minorHAnsi" w:hAnsiTheme="minorHAnsi" w:cstheme="minorHAnsi"/>
                <w:sz w:val="22"/>
                <w:szCs w:val="22"/>
              </w:rPr>
              <w:t>86</w:t>
            </w:r>
          </w:p>
        </w:tc>
        <w:tc>
          <w:tcPr>
            <w:tcW w:w="1560" w:type="dxa"/>
            <w:hideMark/>
          </w:tcPr>
          <w:p w14:paraId="37F586DC"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Mokotów</w:t>
            </w:r>
          </w:p>
        </w:tc>
        <w:tc>
          <w:tcPr>
            <w:tcW w:w="3827" w:type="dxa"/>
            <w:hideMark/>
          </w:tcPr>
          <w:p w14:paraId="614370C6" w14:textId="77777777" w:rsidR="00916338"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biuro Zespół Żłobków m.st. Warszawy  </w:t>
            </w:r>
            <w:r w:rsidRPr="003B038F">
              <w:rPr>
                <w:rFonts w:asciiTheme="minorHAnsi" w:hAnsiTheme="minorHAnsi" w:cstheme="minorHAnsi"/>
                <w:sz w:val="22"/>
                <w:szCs w:val="22"/>
              </w:rPr>
              <w:br/>
              <w:t>ul. Belgijska 4</w:t>
            </w:r>
          </w:p>
        </w:tc>
        <w:tc>
          <w:tcPr>
            <w:tcW w:w="1559" w:type="dxa"/>
            <w:hideMark/>
          </w:tcPr>
          <w:p w14:paraId="734A4760"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c>
          <w:tcPr>
            <w:tcW w:w="1559" w:type="dxa"/>
          </w:tcPr>
          <w:p w14:paraId="03A119DA"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tc>
        <w:tc>
          <w:tcPr>
            <w:tcW w:w="2268" w:type="dxa"/>
            <w:hideMark/>
          </w:tcPr>
          <w:p w14:paraId="566969EE"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r w:rsidRPr="003B038F">
              <w:rPr>
                <w:rFonts w:asciiTheme="minorHAnsi" w:hAnsiTheme="minorHAnsi" w:cstheme="minorHAnsi"/>
                <w:sz w:val="22"/>
                <w:szCs w:val="22"/>
              </w:rPr>
              <w:t> </w:t>
            </w:r>
          </w:p>
        </w:tc>
      </w:tr>
    </w:tbl>
    <w:p w14:paraId="32989523" w14:textId="77777777" w:rsidR="00916338" w:rsidRPr="003B038F" w:rsidRDefault="00916338" w:rsidP="003B038F">
      <w:pPr>
        <w:suppressAutoHyphens w:val="0"/>
        <w:overflowPunct/>
        <w:autoSpaceDE/>
        <w:spacing w:line="300" w:lineRule="auto"/>
        <w:jc w:val="both"/>
        <w:textAlignment w:val="auto"/>
        <w:rPr>
          <w:rFonts w:asciiTheme="minorHAnsi" w:hAnsiTheme="minorHAnsi" w:cstheme="minorHAnsi"/>
          <w:sz w:val="22"/>
          <w:szCs w:val="22"/>
        </w:rPr>
      </w:pPr>
    </w:p>
    <w:p w14:paraId="65445EED" w14:textId="57EBF6E2" w:rsidR="00747A0C" w:rsidRPr="003B038F" w:rsidRDefault="00916338" w:rsidP="003B038F">
      <w:pPr>
        <w:suppressAutoHyphens w:val="0"/>
        <w:overflowPunct/>
        <w:autoSpaceDE/>
        <w:spacing w:line="300" w:lineRule="auto"/>
        <w:textAlignment w:val="auto"/>
        <w:rPr>
          <w:rFonts w:asciiTheme="minorHAnsi" w:hAnsiTheme="minorHAnsi" w:cstheme="minorHAnsi"/>
          <w:sz w:val="22"/>
          <w:szCs w:val="22"/>
        </w:rPr>
      </w:pPr>
      <w:r w:rsidRPr="003B038F">
        <w:rPr>
          <w:rFonts w:asciiTheme="minorHAnsi" w:hAnsiTheme="minorHAnsi" w:cstheme="minorHAnsi"/>
          <w:sz w:val="22"/>
          <w:szCs w:val="22"/>
        </w:rPr>
        <w:t xml:space="preserve">  Zamawiający przyjął przedmiot umowy bez uwag.</w:t>
      </w:r>
      <w:r w:rsidR="009E34DA" w:rsidRPr="003B038F">
        <w:rPr>
          <w:rFonts w:asciiTheme="minorHAnsi" w:hAnsiTheme="minorHAnsi" w:cstheme="minorHAnsi"/>
          <w:sz w:val="22"/>
          <w:szCs w:val="22"/>
        </w:rPr>
        <w:br/>
      </w:r>
      <w:r w:rsidRPr="003B038F">
        <w:rPr>
          <w:rFonts w:asciiTheme="minorHAnsi" w:hAnsiTheme="minorHAnsi" w:cstheme="minorHAnsi"/>
          <w:b/>
          <w:sz w:val="22"/>
          <w:szCs w:val="22"/>
        </w:rPr>
        <w:t>Zamawiający</w:t>
      </w:r>
      <w:r w:rsidRPr="003B038F">
        <w:rPr>
          <w:rFonts w:asciiTheme="minorHAnsi" w:hAnsiTheme="minorHAnsi" w:cstheme="minorHAnsi"/>
          <w:b/>
          <w:sz w:val="22"/>
          <w:szCs w:val="22"/>
        </w:rPr>
        <w:tab/>
        <w:t xml:space="preserve">                         </w:t>
      </w:r>
      <w:r w:rsidRPr="003B038F">
        <w:rPr>
          <w:rFonts w:asciiTheme="minorHAnsi" w:hAnsiTheme="minorHAnsi" w:cstheme="minorHAnsi"/>
          <w:b/>
          <w:sz w:val="22"/>
          <w:szCs w:val="22"/>
        </w:rPr>
        <w:tab/>
        <w:t xml:space="preserve">                                Wykonawca</w:t>
      </w:r>
      <w:bookmarkEnd w:id="5"/>
    </w:p>
    <w:p w14:paraId="40B4A194" w14:textId="77777777" w:rsidR="005F6A55" w:rsidRPr="003B038F" w:rsidRDefault="009E34DA" w:rsidP="003B038F">
      <w:pPr>
        <w:spacing w:line="300" w:lineRule="auto"/>
        <w:rPr>
          <w:rFonts w:asciiTheme="minorHAnsi" w:hAnsiTheme="minorHAnsi" w:cstheme="minorHAnsi"/>
          <w:sz w:val="22"/>
          <w:szCs w:val="22"/>
        </w:rPr>
      </w:pPr>
      <w:r w:rsidRPr="003B038F">
        <w:rPr>
          <w:rFonts w:asciiTheme="minorHAnsi" w:hAnsiTheme="minorHAnsi" w:cstheme="minorHAnsi"/>
          <w:b/>
          <w:sz w:val="22"/>
          <w:szCs w:val="22"/>
        </w:rPr>
        <w:br/>
      </w:r>
      <w:r w:rsidRPr="003B038F">
        <w:rPr>
          <w:rFonts w:asciiTheme="minorHAnsi" w:hAnsiTheme="minorHAnsi" w:cstheme="minorHAnsi"/>
          <w:b/>
          <w:sz w:val="22"/>
          <w:szCs w:val="22"/>
        </w:rPr>
        <w:br/>
      </w:r>
      <w:r w:rsidRPr="003B038F">
        <w:rPr>
          <w:rFonts w:asciiTheme="minorHAnsi" w:hAnsiTheme="minorHAnsi" w:cstheme="minorHAnsi"/>
          <w:b/>
          <w:sz w:val="22"/>
          <w:szCs w:val="22"/>
        </w:rPr>
        <w:br/>
      </w:r>
    </w:p>
    <w:p w14:paraId="3200419E" w14:textId="77777777" w:rsidR="005F6A55" w:rsidRPr="003B038F" w:rsidRDefault="009E34DA"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br/>
      </w:r>
      <w:r w:rsidR="005F6A55" w:rsidRPr="003B038F">
        <w:rPr>
          <w:rFonts w:asciiTheme="minorHAnsi" w:hAnsiTheme="minorHAnsi" w:cstheme="minorHAnsi"/>
          <w:sz w:val="22"/>
          <w:szCs w:val="22"/>
        </w:rPr>
        <w:br/>
      </w:r>
    </w:p>
    <w:p w14:paraId="0C82E854" w14:textId="4CECC2F6" w:rsidR="00F325C2" w:rsidRPr="003B038F" w:rsidRDefault="00F325C2"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lastRenderedPageBreak/>
        <w:t>Załącznik nr</w:t>
      </w:r>
      <w:r w:rsidR="009C1E9C" w:rsidRPr="003B038F">
        <w:rPr>
          <w:rFonts w:asciiTheme="minorHAnsi" w:hAnsiTheme="minorHAnsi" w:cstheme="minorHAnsi"/>
          <w:sz w:val="22"/>
          <w:szCs w:val="22"/>
        </w:rPr>
        <w:t xml:space="preserve"> 4</w:t>
      </w:r>
      <w:r w:rsidRPr="003B038F">
        <w:rPr>
          <w:rFonts w:asciiTheme="minorHAnsi" w:hAnsiTheme="minorHAnsi" w:cstheme="minorHAnsi"/>
          <w:sz w:val="22"/>
          <w:szCs w:val="22"/>
        </w:rPr>
        <w:t xml:space="preserve">  do Umowy nr ..........................</w:t>
      </w:r>
    </w:p>
    <w:p w14:paraId="15179331" w14:textId="4027D949" w:rsidR="00F325C2" w:rsidRPr="003B038F" w:rsidRDefault="00F325C2" w:rsidP="003B038F">
      <w:pPr>
        <w:pStyle w:val="NormalnyWeb"/>
        <w:spacing w:line="300" w:lineRule="auto"/>
        <w:jc w:val="center"/>
        <w:rPr>
          <w:rFonts w:asciiTheme="minorHAnsi" w:hAnsiTheme="minorHAnsi" w:cstheme="minorHAnsi"/>
          <w:sz w:val="22"/>
          <w:szCs w:val="22"/>
        </w:rPr>
      </w:pPr>
      <w:bookmarkStart w:id="6" w:name="_Hlk219723524"/>
      <w:r w:rsidRPr="003B038F">
        <w:rPr>
          <w:rFonts w:asciiTheme="minorHAnsi" w:hAnsiTheme="minorHAnsi" w:cstheme="minorHAnsi"/>
          <w:b/>
          <w:bCs/>
          <w:sz w:val="22"/>
          <w:szCs w:val="22"/>
        </w:rPr>
        <w:t>WZÓR: PROTOKÓŁ  NAPRAWY SERWISOWEJ</w:t>
      </w:r>
    </w:p>
    <w:bookmarkEnd w:id="6"/>
    <w:p w14:paraId="40AED68B" w14:textId="01FD54B4" w:rsidR="00F325C2" w:rsidRPr="00C9010F" w:rsidRDefault="00F325C2" w:rsidP="00C9010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Data sporządzenia:</w:t>
      </w:r>
      <w:r w:rsidRPr="003B038F">
        <w:rPr>
          <w:rFonts w:asciiTheme="minorHAnsi" w:hAnsiTheme="minorHAnsi" w:cstheme="minorHAnsi"/>
          <w:sz w:val="22"/>
          <w:szCs w:val="22"/>
        </w:rPr>
        <w:t xml:space="preserve"> ........................................... </w:t>
      </w:r>
      <w:r w:rsidRPr="003B038F">
        <w:rPr>
          <w:rFonts w:asciiTheme="minorHAnsi" w:hAnsiTheme="minorHAnsi" w:cstheme="minorHAnsi"/>
          <w:b/>
          <w:bCs/>
          <w:sz w:val="22"/>
          <w:szCs w:val="22"/>
        </w:rPr>
        <w:t>Miejsce:</w:t>
      </w:r>
      <w:r w:rsidRPr="003B038F">
        <w:rPr>
          <w:rFonts w:asciiTheme="minorHAnsi" w:hAnsiTheme="minorHAnsi" w:cstheme="minorHAnsi"/>
          <w:sz w:val="22"/>
          <w:szCs w:val="22"/>
        </w:rPr>
        <w:t xml:space="preserve"> ........................................................... (np. Centrala / Żłobek nr ......)</w:t>
      </w:r>
      <w:r w:rsidR="00C9010F">
        <w:rPr>
          <w:rFonts w:asciiTheme="minorHAnsi" w:hAnsiTheme="minorHAnsi" w:cstheme="minorHAnsi"/>
          <w:sz w:val="22"/>
          <w:szCs w:val="22"/>
        </w:rPr>
        <w:br/>
      </w:r>
      <w:r w:rsidRPr="003B038F">
        <w:rPr>
          <w:rFonts w:asciiTheme="minorHAnsi" w:hAnsiTheme="minorHAnsi" w:cstheme="minorHAnsi"/>
          <w:i/>
          <w:sz w:val="22"/>
          <w:szCs w:val="22"/>
        </w:rPr>
        <w:t>1. RODZAJ PROTOKOŁU (zaznaczyć właściwe):</w:t>
      </w:r>
      <w:r w:rsidR="00C9010F">
        <w:rPr>
          <w:rFonts w:asciiTheme="minorHAnsi" w:hAnsiTheme="minorHAnsi" w:cstheme="minorHAnsi"/>
          <w:sz w:val="22"/>
          <w:szCs w:val="22"/>
        </w:rPr>
        <w:br/>
      </w:r>
      <w:r w:rsidRPr="003B038F">
        <w:rPr>
          <w:rFonts w:asciiTheme="minorHAnsi" w:hAnsiTheme="minorHAnsi" w:cstheme="minorHAnsi"/>
          <w:sz w:val="22"/>
          <w:szCs w:val="22"/>
        </w:rPr>
        <w:t xml:space="preserve">[ ] </w:t>
      </w:r>
      <w:r w:rsidRPr="003B038F">
        <w:rPr>
          <w:rFonts w:asciiTheme="minorHAnsi" w:hAnsiTheme="minorHAnsi" w:cstheme="minorHAnsi"/>
          <w:b/>
          <w:bCs/>
          <w:sz w:val="22"/>
          <w:szCs w:val="22"/>
        </w:rPr>
        <w:t>Protokół Naprawy / Usunięcia Awarii</w:t>
      </w:r>
      <w:r w:rsidRPr="003B038F">
        <w:rPr>
          <w:rFonts w:asciiTheme="minorHAnsi" w:hAnsiTheme="minorHAnsi" w:cstheme="minorHAnsi"/>
          <w:sz w:val="22"/>
          <w:szCs w:val="22"/>
        </w:rPr>
        <w:t xml:space="preserve"> (dotyczy zgłoszenia z dnia: .....................)</w:t>
      </w:r>
      <w:r w:rsidR="00C9010F">
        <w:rPr>
          <w:rFonts w:asciiTheme="minorHAnsi" w:hAnsiTheme="minorHAnsi" w:cstheme="minorHAnsi"/>
          <w:sz w:val="22"/>
          <w:szCs w:val="22"/>
        </w:rPr>
        <w:br/>
      </w:r>
      <w:r w:rsidRPr="003B038F">
        <w:rPr>
          <w:rFonts w:asciiTheme="minorHAnsi" w:hAnsiTheme="minorHAnsi" w:cstheme="minorHAnsi"/>
          <w:i/>
          <w:sz w:val="22"/>
          <w:szCs w:val="22"/>
        </w:rPr>
        <w:t>2. PRZEBIEG REALIZACJI (dla napraw):</w:t>
      </w:r>
      <w:r w:rsidRPr="003B038F">
        <w:rPr>
          <w:rFonts w:asciiTheme="minorHAnsi" w:hAnsiTheme="minorHAnsi" w:cstheme="minorHAnsi"/>
          <w:i/>
          <w:sz w:val="22"/>
          <w:szCs w:val="22"/>
        </w:rPr>
        <w:br/>
      </w:r>
      <w:r w:rsidRPr="003B038F">
        <w:rPr>
          <w:rFonts w:asciiTheme="minorHAnsi" w:hAnsiTheme="minorHAnsi" w:cstheme="minorHAnsi"/>
          <w:bCs/>
          <w:i/>
          <w:sz w:val="22"/>
          <w:szCs w:val="22"/>
        </w:rPr>
        <w:t>Data i godzina zgłoszenia awarii:</w:t>
      </w:r>
      <w:r w:rsidRPr="003B038F">
        <w:rPr>
          <w:rFonts w:asciiTheme="minorHAnsi" w:hAnsiTheme="minorHAnsi" w:cstheme="minorHAnsi"/>
          <w:i/>
          <w:sz w:val="22"/>
          <w:szCs w:val="22"/>
        </w:rPr>
        <w:t xml:space="preserve"> ...........................................................</w:t>
      </w:r>
      <w:r w:rsidRPr="003B038F">
        <w:rPr>
          <w:rFonts w:asciiTheme="minorHAnsi" w:hAnsiTheme="minorHAnsi" w:cstheme="minorHAnsi"/>
          <w:i/>
          <w:sz w:val="22"/>
          <w:szCs w:val="22"/>
        </w:rPr>
        <w:br/>
      </w:r>
      <w:r w:rsidRPr="003B038F">
        <w:rPr>
          <w:rFonts w:asciiTheme="minorHAnsi" w:hAnsiTheme="minorHAnsi" w:cstheme="minorHAnsi"/>
          <w:bCs/>
          <w:i/>
          <w:sz w:val="22"/>
          <w:szCs w:val="22"/>
        </w:rPr>
        <w:t>Data i godzina reakcji serwisowej:</w:t>
      </w:r>
      <w:r w:rsidRPr="003B038F">
        <w:rPr>
          <w:rFonts w:asciiTheme="minorHAnsi" w:hAnsiTheme="minorHAnsi" w:cstheme="minorHAnsi"/>
          <w:i/>
          <w:sz w:val="22"/>
          <w:szCs w:val="22"/>
        </w:rPr>
        <w:t xml:space="preserve"> ...........................................................</w:t>
      </w:r>
      <w:r w:rsidRPr="003B038F">
        <w:rPr>
          <w:rFonts w:asciiTheme="minorHAnsi" w:hAnsiTheme="minorHAnsi" w:cstheme="minorHAnsi"/>
          <w:i/>
          <w:sz w:val="22"/>
          <w:szCs w:val="22"/>
        </w:rPr>
        <w:br/>
      </w:r>
      <w:r w:rsidRPr="003B038F">
        <w:rPr>
          <w:rFonts w:asciiTheme="minorHAnsi" w:hAnsiTheme="minorHAnsi" w:cstheme="minorHAnsi"/>
          <w:bCs/>
          <w:i/>
          <w:sz w:val="22"/>
          <w:szCs w:val="22"/>
        </w:rPr>
        <w:t>Czas reakcji (w godzinach):</w:t>
      </w:r>
      <w:r w:rsidRPr="003B038F">
        <w:rPr>
          <w:rFonts w:asciiTheme="minorHAnsi" w:hAnsiTheme="minorHAnsi" w:cstheme="minorHAnsi"/>
          <w:i/>
          <w:sz w:val="22"/>
          <w:szCs w:val="22"/>
        </w:rPr>
        <w:t xml:space="preserve"> ...........................................................</w:t>
      </w:r>
      <w:r w:rsidRPr="003B038F">
        <w:rPr>
          <w:rFonts w:asciiTheme="minorHAnsi" w:hAnsiTheme="minorHAnsi" w:cstheme="minorHAnsi"/>
          <w:i/>
          <w:sz w:val="22"/>
          <w:szCs w:val="22"/>
        </w:rPr>
        <w:br/>
      </w:r>
      <w:r w:rsidRPr="003B038F">
        <w:rPr>
          <w:rFonts w:asciiTheme="minorHAnsi" w:hAnsiTheme="minorHAnsi" w:cstheme="minorHAnsi"/>
          <w:bCs/>
          <w:i/>
          <w:sz w:val="22"/>
          <w:szCs w:val="22"/>
        </w:rPr>
        <w:t>Data i godzina usunięcia awarii:</w:t>
      </w:r>
      <w:r w:rsidRPr="003B038F">
        <w:rPr>
          <w:rFonts w:asciiTheme="minorHAnsi" w:hAnsiTheme="minorHAnsi" w:cstheme="minorHAnsi"/>
          <w:i/>
          <w:sz w:val="22"/>
          <w:szCs w:val="22"/>
        </w:rPr>
        <w:t xml:space="preserve"> ...........................................................</w:t>
      </w:r>
      <w:r w:rsidRPr="003B038F">
        <w:rPr>
          <w:rFonts w:asciiTheme="minorHAnsi" w:hAnsiTheme="minorHAnsi" w:cstheme="minorHAnsi"/>
          <w:i/>
          <w:sz w:val="22"/>
          <w:szCs w:val="22"/>
        </w:rPr>
        <w:br/>
      </w:r>
      <w:r w:rsidRPr="003B038F">
        <w:rPr>
          <w:rFonts w:asciiTheme="minorHAnsi" w:hAnsiTheme="minorHAnsi" w:cstheme="minorHAnsi"/>
          <w:bCs/>
          <w:i/>
          <w:sz w:val="22"/>
          <w:szCs w:val="22"/>
        </w:rPr>
        <w:t>Czas naprawy (z wyłączeniem sobót i dni wolnych):</w:t>
      </w:r>
      <w:r w:rsidRPr="003B038F">
        <w:rPr>
          <w:rFonts w:asciiTheme="minorHAnsi" w:hAnsiTheme="minorHAnsi" w:cstheme="minorHAnsi"/>
          <w:i/>
          <w:sz w:val="22"/>
          <w:szCs w:val="22"/>
        </w:rPr>
        <w:t xml:space="preserve"> ................................</w:t>
      </w:r>
      <w:r w:rsidR="00C9010F">
        <w:rPr>
          <w:rFonts w:asciiTheme="minorHAnsi" w:hAnsiTheme="minorHAnsi" w:cstheme="minorHAnsi"/>
          <w:sz w:val="22"/>
          <w:szCs w:val="22"/>
        </w:rPr>
        <w:br/>
      </w:r>
      <w:r w:rsidRPr="003B038F">
        <w:rPr>
          <w:rFonts w:asciiTheme="minorHAnsi" w:hAnsiTheme="minorHAnsi" w:cstheme="minorHAnsi"/>
          <w:bCs/>
          <w:sz w:val="22"/>
          <w:szCs w:val="22"/>
        </w:rPr>
        <w:t>Opis wykonanych prac / wymienionego sprzętu:</w:t>
      </w:r>
      <w:r w:rsidRPr="003B038F">
        <w:rPr>
          <w:rFonts w:asciiTheme="minorHAnsi" w:hAnsiTheme="minorHAnsi" w:cstheme="minorHAnsi"/>
          <w:sz w:val="22"/>
          <w:szCs w:val="22"/>
        </w:rPr>
        <w:t xml:space="preserve"> ....................................................................................................................................................... </w:t>
      </w:r>
      <w:r w:rsidR="00C9010F">
        <w:rPr>
          <w:rFonts w:asciiTheme="minorHAnsi" w:hAnsiTheme="minorHAnsi" w:cstheme="minorHAnsi"/>
          <w:sz w:val="22"/>
          <w:szCs w:val="22"/>
        </w:rPr>
        <w:br/>
      </w:r>
      <w:r w:rsidRPr="003B038F">
        <w:rPr>
          <w:rFonts w:asciiTheme="minorHAnsi" w:hAnsiTheme="minorHAnsi" w:cstheme="minorHAnsi"/>
          <w:i/>
          <w:sz w:val="22"/>
          <w:szCs w:val="22"/>
        </w:rPr>
        <w:t>3. WERYFIKACJA PARAMETRÓW SLA (dla odbioru miesięcznego):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34"/>
        <w:gridCol w:w="1946"/>
        <w:gridCol w:w="1347"/>
        <w:gridCol w:w="1846"/>
      </w:tblGrid>
      <w:tr w:rsidR="00F325C2" w:rsidRPr="003B038F" w14:paraId="383D6A20" w14:textId="77777777" w:rsidTr="00F325C2">
        <w:trPr>
          <w:tblHeader/>
          <w:tblCellSpacing w:w="15" w:type="dxa"/>
        </w:trPr>
        <w:tc>
          <w:tcPr>
            <w:tcW w:w="0" w:type="auto"/>
            <w:vAlign w:val="center"/>
            <w:hideMark/>
          </w:tcPr>
          <w:p w14:paraId="0E69587C"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Parametr</w:t>
            </w:r>
          </w:p>
        </w:tc>
        <w:tc>
          <w:tcPr>
            <w:tcW w:w="0" w:type="auto"/>
            <w:vAlign w:val="center"/>
            <w:hideMark/>
          </w:tcPr>
          <w:p w14:paraId="7A74332F"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Wymagane</w:t>
            </w:r>
          </w:p>
        </w:tc>
        <w:tc>
          <w:tcPr>
            <w:tcW w:w="0" w:type="auto"/>
            <w:vAlign w:val="center"/>
            <w:hideMark/>
          </w:tcPr>
          <w:p w14:paraId="56DC7D5F"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Stan faktyczny</w:t>
            </w:r>
          </w:p>
        </w:tc>
        <w:tc>
          <w:tcPr>
            <w:tcW w:w="0" w:type="auto"/>
            <w:vAlign w:val="center"/>
            <w:hideMark/>
          </w:tcPr>
          <w:p w14:paraId="63C2838B"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Zgodność (TAK/NIE)</w:t>
            </w:r>
          </w:p>
        </w:tc>
      </w:tr>
      <w:tr w:rsidR="00F325C2" w:rsidRPr="003B038F" w14:paraId="3F96A0AF" w14:textId="77777777" w:rsidTr="00F325C2">
        <w:trPr>
          <w:tblCellSpacing w:w="15" w:type="dxa"/>
        </w:trPr>
        <w:tc>
          <w:tcPr>
            <w:tcW w:w="0" w:type="auto"/>
            <w:vAlign w:val="center"/>
            <w:hideMark/>
          </w:tcPr>
          <w:p w14:paraId="271D266B"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b/>
                <w:bCs/>
                <w:sz w:val="22"/>
                <w:szCs w:val="22"/>
              </w:rPr>
              <w:t>Dostępność usługi</w:t>
            </w:r>
          </w:p>
        </w:tc>
        <w:tc>
          <w:tcPr>
            <w:tcW w:w="0" w:type="auto"/>
            <w:vAlign w:val="center"/>
            <w:hideMark/>
          </w:tcPr>
          <w:p w14:paraId="245793B7"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min. 99,95%</w:t>
            </w:r>
          </w:p>
        </w:tc>
        <w:tc>
          <w:tcPr>
            <w:tcW w:w="0" w:type="auto"/>
            <w:vAlign w:val="center"/>
            <w:hideMark/>
          </w:tcPr>
          <w:p w14:paraId="4ECA99D6"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w:t>
            </w:r>
          </w:p>
        </w:tc>
        <w:tc>
          <w:tcPr>
            <w:tcW w:w="0" w:type="auto"/>
            <w:vAlign w:val="center"/>
            <w:hideMark/>
          </w:tcPr>
          <w:p w14:paraId="4D7C9616" w14:textId="77777777" w:rsidR="00F325C2" w:rsidRPr="003B038F" w:rsidRDefault="00F325C2" w:rsidP="00C9010F">
            <w:pPr>
              <w:spacing w:line="300" w:lineRule="auto"/>
              <w:rPr>
                <w:rFonts w:asciiTheme="minorHAnsi" w:hAnsiTheme="minorHAnsi" w:cstheme="minorHAnsi"/>
                <w:sz w:val="22"/>
                <w:szCs w:val="22"/>
              </w:rPr>
            </w:pPr>
          </w:p>
        </w:tc>
      </w:tr>
      <w:tr w:rsidR="00F325C2" w:rsidRPr="003B038F" w14:paraId="6B211320" w14:textId="77777777" w:rsidTr="00F325C2">
        <w:trPr>
          <w:tblCellSpacing w:w="15" w:type="dxa"/>
        </w:trPr>
        <w:tc>
          <w:tcPr>
            <w:tcW w:w="0" w:type="auto"/>
            <w:vAlign w:val="center"/>
            <w:hideMark/>
          </w:tcPr>
          <w:p w14:paraId="109F397C"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b/>
                <w:bCs/>
                <w:sz w:val="22"/>
                <w:szCs w:val="22"/>
              </w:rPr>
              <w:t>Przepustowość (CIR)</w:t>
            </w:r>
          </w:p>
        </w:tc>
        <w:tc>
          <w:tcPr>
            <w:tcW w:w="0" w:type="auto"/>
            <w:vAlign w:val="center"/>
            <w:hideMark/>
          </w:tcPr>
          <w:p w14:paraId="476D10B4"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xml:space="preserve">300 </w:t>
            </w:r>
            <w:proofErr w:type="spellStart"/>
            <w:r w:rsidRPr="003B038F">
              <w:rPr>
                <w:rFonts w:asciiTheme="minorHAnsi" w:hAnsiTheme="minorHAnsi" w:cstheme="minorHAnsi"/>
                <w:sz w:val="22"/>
                <w:szCs w:val="22"/>
              </w:rPr>
              <w:t>Mb</w:t>
            </w:r>
            <w:proofErr w:type="spellEnd"/>
            <w:r w:rsidRPr="003B038F">
              <w:rPr>
                <w:rFonts w:asciiTheme="minorHAnsi" w:hAnsiTheme="minorHAnsi" w:cstheme="minorHAnsi"/>
                <w:sz w:val="22"/>
                <w:szCs w:val="22"/>
              </w:rPr>
              <w:t>/s (placówka)</w:t>
            </w:r>
          </w:p>
        </w:tc>
        <w:tc>
          <w:tcPr>
            <w:tcW w:w="0" w:type="auto"/>
            <w:vAlign w:val="center"/>
            <w:hideMark/>
          </w:tcPr>
          <w:p w14:paraId="3E26AE3F"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xml:space="preserve">............ </w:t>
            </w:r>
            <w:proofErr w:type="spellStart"/>
            <w:r w:rsidRPr="003B038F">
              <w:rPr>
                <w:rFonts w:asciiTheme="minorHAnsi" w:hAnsiTheme="minorHAnsi" w:cstheme="minorHAnsi"/>
                <w:sz w:val="22"/>
                <w:szCs w:val="22"/>
              </w:rPr>
              <w:t>Mb</w:t>
            </w:r>
            <w:proofErr w:type="spellEnd"/>
            <w:r w:rsidRPr="003B038F">
              <w:rPr>
                <w:rFonts w:asciiTheme="minorHAnsi" w:hAnsiTheme="minorHAnsi" w:cstheme="minorHAnsi"/>
                <w:sz w:val="22"/>
                <w:szCs w:val="22"/>
              </w:rPr>
              <w:t>/s</w:t>
            </w:r>
          </w:p>
        </w:tc>
        <w:tc>
          <w:tcPr>
            <w:tcW w:w="0" w:type="auto"/>
            <w:vAlign w:val="center"/>
            <w:hideMark/>
          </w:tcPr>
          <w:p w14:paraId="6CF76D18" w14:textId="77777777" w:rsidR="00F325C2" w:rsidRPr="003B038F" w:rsidRDefault="00F325C2" w:rsidP="00C9010F">
            <w:pPr>
              <w:spacing w:line="300" w:lineRule="auto"/>
              <w:rPr>
                <w:rFonts w:asciiTheme="minorHAnsi" w:hAnsiTheme="minorHAnsi" w:cstheme="minorHAnsi"/>
                <w:sz w:val="22"/>
                <w:szCs w:val="22"/>
              </w:rPr>
            </w:pPr>
          </w:p>
        </w:tc>
      </w:tr>
      <w:tr w:rsidR="00F325C2" w:rsidRPr="003B038F" w14:paraId="7B8DCC08" w14:textId="77777777" w:rsidTr="00F325C2">
        <w:trPr>
          <w:tblCellSpacing w:w="15" w:type="dxa"/>
        </w:trPr>
        <w:tc>
          <w:tcPr>
            <w:tcW w:w="0" w:type="auto"/>
            <w:vAlign w:val="center"/>
            <w:hideMark/>
          </w:tcPr>
          <w:p w14:paraId="6EE7918E"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b/>
                <w:bCs/>
                <w:sz w:val="22"/>
                <w:szCs w:val="22"/>
              </w:rPr>
              <w:t>Latencja (opóźnienie)</w:t>
            </w:r>
          </w:p>
        </w:tc>
        <w:tc>
          <w:tcPr>
            <w:tcW w:w="0" w:type="auto"/>
            <w:vAlign w:val="center"/>
            <w:hideMark/>
          </w:tcPr>
          <w:p w14:paraId="44C7FA2F"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30 ms</w:t>
            </w:r>
          </w:p>
        </w:tc>
        <w:tc>
          <w:tcPr>
            <w:tcW w:w="0" w:type="auto"/>
            <w:vAlign w:val="center"/>
            <w:hideMark/>
          </w:tcPr>
          <w:p w14:paraId="46D5B1D1"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ms</w:t>
            </w:r>
          </w:p>
        </w:tc>
        <w:tc>
          <w:tcPr>
            <w:tcW w:w="0" w:type="auto"/>
            <w:vAlign w:val="center"/>
            <w:hideMark/>
          </w:tcPr>
          <w:p w14:paraId="0F13897A" w14:textId="77777777" w:rsidR="00F325C2" w:rsidRPr="003B038F" w:rsidRDefault="00F325C2" w:rsidP="00C9010F">
            <w:pPr>
              <w:spacing w:line="300" w:lineRule="auto"/>
              <w:rPr>
                <w:rFonts w:asciiTheme="minorHAnsi" w:hAnsiTheme="minorHAnsi" w:cstheme="minorHAnsi"/>
                <w:sz w:val="22"/>
                <w:szCs w:val="22"/>
              </w:rPr>
            </w:pPr>
          </w:p>
        </w:tc>
      </w:tr>
      <w:tr w:rsidR="00F325C2" w:rsidRPr="003B038F" w14:paraId="1BC63593" w14:textId="77777777" w:rsidTr="00F325C2">
        <w:trPr>
          <w:tblCellSpacing w:w="15" w:type="dxa"/>
        </w:trPr>
        <w:tc>
          <w:tcPr>
            <w:tcW w:w="0" w:type="auto"/>
            <w:vAlign w:val="center"/>
            <w:hideMark/>
          </w:tcPr>
          <w:p w14:paraId="09D95063"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b/>
                <w:bCs/>
                <w:sz w:val="22"/>
                <w:szCs w:val="22"/>
              </w:rPr>
              <w:t>Utrata pakietów</w:t>
            </w:r>
          </w:p>
        </w:tc>
        <w:tc>
          <w:tcPr>
            <w:tcW w:w="0" w:type="auto"/>
            <w:vAlign w:val="center"/>
            <w:hideMark/>
          </w:tcPr>
          <w:p w14:paraId="70ED94A4"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0,1%</w:t>
            </w:r>
          </w:p>
        </w:tc>
        <w:tc>
          <w:tcPr>
            <w:tcW w:w="0" w:type="auto"/>
            <w:vAlign w:val="center"/>
            <w:hideMark/>
          </w:tcPr>
          <w:p w14:paraId="656C5DFF" w14:textId="77777777" w:rsidR="00F325C2" w:rsidRPr="003B038F" w:rsidRDefault="00F325C2" w:rsidP="00C9010F">
            <w:pPr>
              <w:spacing w:line="300" w:lineRule="auto"/>
              <w:rPr>
                <w:rFonts w:asciiTheme="minorHAnsi" w:hAnsiTheme="minorHAnsi" w:cstheme="minorHAnsi"/>
                <w:sz w:val="22"/>
                <w:szCs w:val="22"/>
              </w:rPr>
            </w:pPr>
            <w:r w:rsidRPr="003B038F">
              <w:rPr>
                <w:rFonts w:asciiTheme="minorHAnsi" w:hAnsiTheme="minorHAnsi" w:cstheme="minorHAnsi"/>
                <w:sz w:val="22"/>
                <w:szCs w:val="22"/>
              </w:rPr>
              <w:t>............ %</w:t>
            </w:r>
          </w:p>
        </w:tc>
        <w:tc>
          <w:tcPr>
            <w:tcW w:w="0" w:type="auto"/>
            <w:vAlign w:val="center"/>
            <w:hideMark/>
          </w:tcPr>
          <w:p w14:paraId="095EFABF" w14:textId="77777777" w:rsidR="00F325C2" w:rsidRPr="003B038F" w:rsidRDefault="00F325C2" w:rsidP="00C9010F">
            <w:pPr>
              <w:spacing w:line="300" w:lineRule="auto"/>
              <w:rPr>
                <w:rFonts w:asciiTheme="minorHAnsi" w:hAnsiTheme="minorHAnsi" w:cstheme="minorHAnsi"/>
                <w:sz w:val="22"/>
                <w:szCs w:val="22"/>
              </w:rPr>
            </w:pPr>
          </w:p>
        </w:tc>
      </w:tr>
    </w:tbl>
    <w:p w14:paraId="4ED7E503" w14:textId="26AF3F41" w:rsidR="00F325C2" w:rsidRPr="003B038F" w:rsidRDefault="00F325C2" w:rsidP="00C9010F">
      <w:pPr>
        <w:spacing w:line="300" w:lineRule="auto"/>
        <w:rPr>
          <w:rFonts w:asciiTheme="minorHAnsi" w:hAnsiTheme="minorHAnsi" w:cstheme="minorHAnsi"/>
          <w:sz w:val="22"/>
          <w:szCs w:val="22"/>
        </w:rPr>
      </w:pPr>
      <w:r w:rsidRPr="003B038F">
        <w:rPr>
          <w:rStyle w:val="export-sheets-button"/>
          <w:rFonts w:asciiTheme="minorHAnsi" w:hAnsiTheme="minorHAnsi" w:cstheme="minorHAnsi"/>
          <w:sz w:val="22"/>
          <w:szCs w:val="22"/>
        </w:rPr>
        <w:t>Eksportuj do Arkuszy</w:t>
      </w:r>
    </w:p>
    <w:p w14:paraId="4B797922" w14:textId="77777777" w:rsidR="00F325C2" w:rsidRPr="003B038F" w:rsidRDefault="00F325C2" w:rsidP="00C9010F">
      <w:pPr>
        <w:spacing w:line="300" w:lineRule="auto"/>
        <w:rPr>
          <w:rFonts w:asciiTheme="minorHAnsi" w:hAnsiTheme="minorHAnsi" w:cstheme="minorHAnsi"/>
          <w:i/>
          <w:sz w:val="22"/>
          <w:szCs w:val="22"/>
        </w:rPr>
      </w:pPr>
      <w:r w:rsidRPr="003B038F">
        <w:rPr>
          <w:rFonts w:asciiTheme="minorHAnsi" w:hAnsiTheme="minorHAnsi" w:cstheme="minorHAnsi"/>
          <w:i/>
          <w:sz w:val="22"/>
          <w:szCs w:val="22"/>
        </w:rPr>
        <w:t>4. STWIERDZONE NARUSZENIA / UWAGI:</w:t>
      </w:r>
    </w:p>
    <w:p w14:paraId="1077AAC1" w14:textId="55877B69" w:rsidR="00F325C2" w:rsidRPr="003B038F" w:rsidRDefault="00F325C2" w:rsidP="00C9010F">
      <w:pPr>
        <w:pStyle w:val="NormalnyWeb"/>
        <w:spacing w:before="0" w:beforeAutospacing="0" w:after="0" w:afterAutospacing="0" w:line="300" w:lineRule="auto"/>
        <w:ind w:left="360"/>
        <w:rPr>
          <w:rFonts w:asciiTheme="minorHAnsi" w:hAnsiTheme="minorHAnsi" w:cstheme="minorHAnsi"/>
          <w:sz w:val="22"/>
          <w:szCs w:val="22"/>
        </w:rPr>
      </w:pPr>
      <w:r w:rsidRPr="003B038F">
        <w:rPr>
          <w:rFonts w:asciiTheme="minorHAnsi" w:hAnsiTheme="minorHAnsi" w:cstheme="minorHAnsi"/>
          <w:sz w:val="22"/>
          <w:szCs w:val="22"/>
        </w:rPr>
        <w:t>[ ] Brak naruszeń.</w:t>
      </w:r>
      <w:r w:rsidRPr="003B038F">
        <w:rPr>
          <w:rFonts w:asciiTheme="minorHAnsi" w:hAnsiTheme="minorHAnsi" w:cstheme="minorHAnsi"/>
          <w:sz w:val="22"/>
          <w:szCs w:val="22"/>
        </w:rPr>
        <w:br/>
        <w:t>[ ] Zwłoka w czasie reakcji o: ............ godz.</w:t>
      </w:r>
      <w:r w:rsidRPr="003B038F">
        <w:rPr>
          <w:rFonts w:asciiTheme="minorHAnsi" w:hAnsiTheme="minorHAnsi" w:cstheme="minorHAnsi"/>
          <w:sz w:val="22"/>
          <w:szCs w:val="22"/>
        </w:rPr>
        <w:br/>
        <w:t>[ ] Zwłoka w czasie naprawy o: ............ godz.</w:t>
      </w:r>
      <w:r w:rsidRPr="003B038F">
        <w:rPr>
          <w:rFonts w:asciiTheme="minorHAnsi" w:hAnsiTheme="minorHAnsi" w:cstheme="minorHAnsi"/>
          <w:sz w:val="22"/>
          <w:szCs w:val="22"/>
        </w:rPr>
        <w:br/>
        <w:t>[ ] Naruszenie zakazu głośnych prac (12:00–14:00): [ ] TAK / [ ] NIE.</w:t>
      </w:r>
      <w:r w:rsidRPr="003B038F">
        <w:rPr>
          <w:rFonts w:asciiTheme="minorHAnsi" w:hAnsiTheme="minorHAnsi" w:cstheme="minorHAnsi"/>
          <w:sz w:val="22"/>
          <w:szCs w:val="22"/>
        </w:rPr>
        <w:br/>
        <w:t>[ ] Inne: ...................................................................................................................</w:t>
      </w:r>
    </w:p>
    <w:p w14:paraId="59DE7897" w14:textId="77777777" w:rsidR="00F325C2" w:rsidRPr="003B038F" w:rsidRDefault="00F325C2" w:rsidP="00C9010F">
      <w:pPr>
        <w:spacing w:line="300" w:lineRule="auto"/>
        <w:rPr>
          <w:rFonts w:asciiTheme="minorHAnsi" w:hAnsiTheme="minorHAnsi" w:cstheme="minorHAnsi"/>
          <w:i/>
          <w:sz w:val="22"/>
          <w:szCs w:val="22"/>
        </w:rPr>
      </w:pPr>
      <w:r w:rsidRPr="003B038F">
        <w:rPr>
          <w:rFonts w:asciiTheme="minorHAnsi" w:hAnsiTheme="minorHAnsi" w:cstheme="minorHAnsi"/>
          <w:i/>
          <w:sz w:val="22"/>
          <w:szCs w:val="22"/>
        </w:rPr>
        <w:t>5. DECYZJA ODBIORU:</w:t>
      </w:r>
    </w:p>
    <w:p w14:paraId="4BBC49CC" w14:textId="11D07300" w:rsidR="00F325C2" w:rsidRPr="003B038F" w:rsidRDefault="00F325C2" w:rsidP="00C9010F">
      <w:pPr>
        <w:pStyle w:val="NormalnyWeb"/>
        <w:spacing w:before="0" w:beforeAutospacing="0" w:after="0" w:afterAutospacing="0" w:line="300" w:lineRule="auto"/>
        <w:rPr>
          <w:rFonts w:asciiTheme="minorHAnsi" w:hAnsiTheme="minorHAnsi" w:cstheme="minorHAnsi"/>
          <w:sz w:val="22"/>
          <w:szCs w:val="22"/>
        </w:rPr>
      </w:pPr>
      <w:r w:rsidRPr="003B038F">
        <w:rPr>
          <w:rFonts w:asciiTheme="minorHAnsi" w:hAnsiTheme="minorHAnsi" w:cstheme="minorHAnsi"/>
          <w:sz w:val="22"/>
          <w:szCs w:val="22"/>
        </w:rPr>
        <w:t xml:space="preserve">[ ] </w:t>
      </w:r>
      <w:r w:rsidRPr="003B038F">
        <w:rPr>
          <w:rFonts w:asciiTheme="minorHAnsi" w:hAnsiTheme="minorHAnsi" w:cstheme="minorHAnsi"/>
          <w:b/>
          <w:bCs/>
          <w:sz w:val="22"/>
          <w:szCs w:val="22"/>
        </w:rPr>
        <w:t>Bez zastrzeżeń</w:t>
      </w:r>
      <w:r w:rsidRPr="003B038F">
        <w:rPr>
          <w:rFonts w:asciiTheme="minorHAnsi" w:hAnsiTheme="minorHAnsi" w:cstheme="minorHAnsi"/>
          <w:sz w:val="22"/>
          <w:szCs w:val="22"/>
        </w:rPr>
        <w:t xml:space="preserve"> – usługa/naprawa wykonana należycie.</w:t>
      </w:r>
      <w:r w:rsidRPr="003B038F">
        <w:rPr>
          <w:rFonts w:asciiTheme="minorHAnsi" w:hAnsiTheme="minorHAnsi" w:cstheme="minorHAnsi"/>
          <w:sz w:val="22"/>
          <w:szCs w:val="22"/>
        </w:rPr>
        <w:br/>
        <w:t xml:space="preserve">[ ] </w:t>
      </w:r>
      <w:r w:rsidRPr="003B038F">
        <w:rPr>
          <w:rFonts w:asciiTheme="minorHAnsi" w:hAnsiTheme="minorHAnsi" w:cstheme="minorHAnsi"/>
          <w:b/>
          <w:bCs/>
          <w:sz w:val="22"/>
          <w:szCs w:val="22"/>
        </w:rPr>
        <w:t>Z zastrzeżeniami</w:t>
      </w:r>
      <w:r w:rsidRPr="003B038F">
        <w:rPr>
          <w:rFonts w:asciiTheme="minorHAnsi" w:hAnsiTheme="minorHAnsi" w:cstheme="minorHAnsi"/>
          <w:sz w:val="22"/>
          <w:szCs w:val="22"/>
        </w:rPr>
        <w:t xml:space="preserve"> – wskazanie wad do usunięcia / podstawa do naliczenia kary umownej zgodnie z § 14 Umowy.</w:t>
      </w:r>
    </w:p>
    <w:p w14:paraId="11680243" w14:textId="77777777" w:rsidR="00F325C2" w:rsidRPr="003B038F" w:rsidRDefault="00F325C2"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Cs/>
          <w:sz w:val="22"/>
          <w:szCs w:val="22"/>
        </w:rPr>
        <w:t>Podpis</w:t>
      </w:r>
      <w:bookmarkStart w:id="7" w:name="_GoBack"/>
      <w:bookmarkEnd w:id="7"/>
      <w:r w:rsidRPr="003B038F">
        <w:rPr>
          <w:rFonts w:asciiTheme="minorHAnsi" w:hAnsiTheme="minorHAnsi" w:cstheme="minorHAnsi"/>
          <w:bCs/>
          <w:sz w:val="22"/>
          <w:szCs w:val="22"/>
        </w:rPr>
        <w:t>y Stron:</w:t>
      </w:r>
    </w:p>
    <w:p w14:paraId="432AAF69" w14:textId="4EFD5173" w:rsidR="00F325C2" w:rsidRPr="003B038F" w:rsidRDefault="00F325C2"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iCs/>
          <w:sz w:val="22"/>
          <w:szCs w:val="22"/>
        </w:rPr>
        <w:t xml:space="preserve"> (Przedstawiciel Wykonawcy)</w:t>
      </w:r>
    </w:p>
    <w:p w14:paraId="5798272F" w14:textId="77777777" w:rsidR="00F325C2" w:rsidRPr="003B038F" w:rsidRDefault="00F325C2"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sz w:val="22"/>
          <w:szCs w:val="22"/>
        </w:rPr>
        <w:t>...........................................................</w:t>
      </w:r>
    </w:p>
    <w:p w14:paraId="14D10DD5" w14:textId="40382C7D" w:rsidR="005F6A55" w:rsidRPr="00C9010F" w:rsidRDefault="00F325C2" w:rsidP="00C9010F">
      <w:pPr>
        <w:pStyle w:val="NormalnyWeb"/>
        <w:spacing w:line="300" w:lineRule="auto"/>
        <w:rPr>
          <w:rFonts w:asciiTheme="minorHAnsi" w:hAnsiTheme="minorHAnsi" w:cstheme="minorHAnsi"/>
          <w:iCs/>
          <w:sz w:val="22"/>
          <w:szCs w:val="22"/>
        </w:rPr>
      </w:pPr>
      <w:r w:rsidRPr="003B038F">
        <w:rPr>
          <w:rFonts w:asciiTheme="minorHAnsi" w:hAnsiTheme="minorHAnsi" w:cstheme="minorHAnsi"/>
          <w:iCs/>
          <w:sz w:val="22"/>
          <w:szCs w:val="22"/>
        </w:rPr>
        <w:t>(Przedstawiciel Zamawiającego)</w:t>
      </w:r>
    </w:p>
    <w:p w14:paraId="20E2B919" w14:textId="35A6A69F" w:rsidR="009C1E9C" w:rsidRPr="003B038F" w:rsidRDefault="005F6A55" w:rsidP="003B038F">
      <w:pPr>
        <w:spacing w:line="300" w:lineRule="auto"/>
        <w:rPr>
          <w:rFonts w:asciiTheme="minorHAnsi" w:hAnsiTheme="minorHAnsi" w:cstheme="minorHAnsi"/>
          <w:b/>
          <w:sz w:val="22"/>
          <w:szCs w:val="22"/>
        </w:rPr>
      </w:pPr>
      <w:r w:rsidRPr="003B038F">
        <w:rPr>
          <w:rFonts w:asciiTheme="minorHAnsi" w:hAnsiTheme="minorHAnsi" w:cstheme="minorHAnsi"/>
          <w:b/>
          <w:sz w:val="22"/>
          <w:szCs w:val="22"/>
        </w:rPr>
        <w:lastRenderedPageBreak/>
        <w:t xml:space="preserve">                                                                                                                             </w:t>
      </w:r>
      <w:r w:rsidRPr="003B038F">
        <w:rPr>
          <w:rFonts w:asciiTheme="minorHAnsi" w:hAnsiTheme="minorHAnsi" w:cstheme="minorHAnsi"/>
          <w:b/>
          <w:sz w:val="22"/>
          <w:szCs w:val="22"/>
        </w:rPr>
        <w:tab/>
        <w:t>Załącznik nr 5 do umowy</w:t>
      </w:r>
      <w:r w:rsidRPr="003B038F">
        <w:rPr>
          <w:rFonts w:asciiTheme="minorHAnsi" w:hAnsiTheme="minorHAnsi" w:cstheme="minorHAnsi"/>
          <w:b/>
          <w:sz w:val="22"/>
          <w:szCs w:val="22"/>
        </w:rPr>
        <w:br/>
      </w:r>
      <w:r w:rsidR="009C1E9C" w:rsidRPr="003B038F">
        <w:rPr>
          <w:rFonts w:asciiTheme="minorHAnsi" w:hAnsiTheme="minorHAnsi" w:cstheme="minorHAnsi"/>
          <w:b/>
          <w:sz w:val="22"/>
          <w:szCs w:val="22"/>
        </w:rPr>
        <w:t>WZÓR: Oświadczenie o uruchomieniu / aktualizacji Prawa Opcji</w:t>
      </w:r>
    </w:p>
    <w:p w14:paraId="34E3A5D6" w14:textId="77777777"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Miejscowość, Data:</w:t>
      </w:r>
      <w:r w:rsidRPr="003B038F">
        <w:rPr>
          <w:rFonts w:asciiTheme="minorHAnsi" w:hAnsiTheme="minorHAnsi" w:cstheme="minorHAnsi"/>
          <w:sz w:val="22"/>
          <w:szCs w:val="22"/>
        </w:rPr>
        <w:t xml:space="preserve"> ...........................................</w:t>
      </w:r>
    </w:p>
    <w:p w14:paraId="1C5DCD99" w14:textId="77777777"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Do:</w:t>
      </w:r>
      <w:r w:rsidRPr="003B038F">
        <w:rPr>
          <w:rFonts w:asciiTheme="minorHAnsi" w:hAnsiTheme="minorHAnsi" w:cstheme="minorHAnsi"/>
          <w:sz w:val="22"/>
          <w:szCs w:val="22"/>
        </w:rPr>
        <w:t xml:space="preserve"> ..................................................................... </w:t>
      </w:r>
      <w:r w:rsidRPr="003B038F">
        <w:rPr>
          <w:rFonts w:asciiTheme="minorHAnsi" w:hAnsiTheme="minorHAnsi" w:cstheme="minorHAnsi"/>
          <w:i/>
          <w:iCs/>
          <w:sz w:val="22"/>
          <w:szCs w:val="22"/>
        </w:rPr>
        <w:t>(Nazwa i adres Wykonawcy)</w:t>
      </w:r>
    </w:p>
    <w:p w14:paraId="55A52BAA" w14:textId="77777777"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Dotyczy:</w:t>
      </w:r>
      <w:r w:rsidRPr="003B038F">
        <w:rPr>
          <w:rFonts w:asciiTheme="minorHAnsi" w:hAnsiTheme="minorHAnsi" w:cstheme="minorHAnsi"/>
          <w:sz w:val="22"/>
          <w:szCs w:val="22"/>
        </w:rPr>
        <w:t xml:space="preserve"> Umowy nr ........................... z dnia ........................... na świadczenie usług dostępu do Internetu światłowodowego.</w:t>
      </w:r>
    </w:p>
    <w:p w14:paraId="3C8904BB" w14:textId="77777777"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OŚWIADCZENIE ZAMAWIAJĄCEGO</w:t>
      </w:r>
    </w:p>
    <w:p w14:paraId="6F8749F4" w14:textId="3D2966E6"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sz w:val="22"/>
          <w:szCs w:val="22"/>
        </w:rPr>
        <w:t xml:space="preserve">Działając na podstawie </w:t>
      </w:r>
      <w:r w:rsidRPr="003B038F">
        <w:rPr>
          <w:rFonts w:asciiTheme="minorHAnsi" w:hAnsiTheme="minorHAnsi" w:cstheme="minorHAnsi"/>
          <w:b/>
          <w:bCs/>
          <w:sz w:val="22"/>
          <w:szCs w:val="22"/>
        </w:rPr>
        <w:t>§</w:t>
      </w:r>
      <w:r w:rsidR="009E34DA" w:rsidRPr="003B038F">
        <w:rPr>
          <w:rFonts w:asciiTheme="minorHAnsi" w:hAnsiTheme="minorHAnsi" w:cstheme="minorHAnsi"/>
          <w:b/>
          <w:bCs/>
          <w:sz w:val="22"/>
          <w:szCs w:val="22"/>
        </w:rPr>
        <w:t xml:space="preserve"> 4.1 </w:t>
      </w:r>
      <w:r w:rsidRPr="003B038F">
        <w:rPr>
          <w:rFonts w:asciiTheme="minorHAnsi" w:hAnsiTheme="minorHAnsi" w:cstheme="minorHAnsi"/>
          <w:sz w:val="22"/>
          <w:szCs w:val="22"/>
        </w:rPr>
        <w:t xml:space="preserve"> Umowy, Zamawiający niniejszym oświadcza, że uruchamia / aktualizuje zakres usług w ramach Prawa Opcji w następujący sposób:</w:t>
      </w:r>
    </w:p>
    <w:p w14:paraId="342D158B" w14:textId="77777777"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1. Zakres czasowy i wartość:</w:t>
      </w:r>
    </w:p>
    <w:p w14:paraId="40A051BC" w14:textId="77777777" w:rsidR="009C1E9C" w:rsidRPr="003B038F" w:rsidRDefault="009C1E9C" w:rsidP="003B038F">
      <w:pPr>
        <w:pStyle w:val="NormalnyWeb"/>
        <w:numPr>
          <w:ilvl w:val="0"/>
          <w:numId w:val="58"/>
        </w:numPr>
        <w:spacing w:line="300" w:lineRule="auto"/>
        <w:rPr>
          <w:rFonts w:asciiTheme="minorHAnsi" w:hAnsiTheme="minorHAnsi" w:cstheme="minorHAnsi"/>
          <w:sz w:val="22"/>
          <w:szCs w:val="22"/>
        </w:rPr>
      </w:pPr>
      <w:r w:rsidRPr="003B038F">
        <w:rPr>
          <w:rFonts w:asciiTheme="minorHAnsi" w:hAnsiTheme="minorHAnsi" w:cstheme="minorHAnsi"/>
          <w:sz w:val="22"/>
          <w:szCs w:val="22"/>
        </w:rPr>
        <w:t>Niniejsze zlecenie obejmuje okres od dnia ........................... do dnia ...........................</w:t>
      </w:r>
    </w:p>
    <w:p w14:paraId="616C63C6" w14:textId="77777777" w:rsidR="009C1E9C" w:rsidRPr="003B038F" w:rsidRDefault="009C1E9C" w:rsidP="003B038F">
      <w:pPr>
        <w:pStyle w:val="NormalnyWeb"/>
        <w:numPr>
          <w:ilvl w:val="0"/>
          <w:numId w:val="58"/>
        </w:numPr>
        <w:spacing w:line="300" w:lineRule="auto"/>
        <w:rPr>
          <w:rFonts w:asciiTheme="minorHAnsi" w:hAnsiTheme="minorHAnsi" w:cstheme="minorHAnsi"/>
          <w:sz w:val="22"/>
          <w:szCs w:val="22"/>
        </w:rPr>
      </w:pPr>
      <w:r w:rsidRPr="003B038F">
        <w:rPr>
          <w:rFonts w:asciiTheme="minorHAnsi" w:hAnsiTheme="minorHAnsi" w:cstheme="minorHAnsi"/>
          <w:sz w:val="22"/>
          <w:szCs w:val="22"/>
        </w:rPr>
        <w:t>Szacunkowa wartość brutto uruchamianego zakresu wynosi: ........................... zł.</w:t>
      </w:r>
    </w:p>
    <w:p w14:paraId="163C91E7" w14:textId="148DCFB1"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2. Wykaz lokalizacji i liczba usług miesięcznych:</w:t>
      </w:r>
      <w:r w:rsidRPr="003B038F">
        <w:rPr>
          <w:rFonts w:asciiTheme="minorHAnsi" w:hAnsiTheme="minorHAnsi" w:cstheme="minorHAnsi"/>
          <w:sz w:val="22"/>
          <w:szCs w:val="22"/>
        </w:rPr>
        <w:t xml:space="preserve"> Zgodnie z uprawnieniem do zmiany adresów placówek oraz liczby usług, o których mowa w </w:t>
      </w:r>
      <w:r w:rsidRPr="003B038F">
        <w:rPr>
          <w:rFonts w:asciiTheme="minorHAnsi" w:hAnsiTheme="minorHAnsi" w:cstheme="minorHAnsi"/>
          <w:b/>
          <w:bCs/>
          <w:sz w:val="22"/>
          <w:szCs w:val="22"/>
        </w:rPr>
        <w:t xml:space="preserve">§ </w:t>
      </w:r>
      <w:r w:rsidR="009E34DA" w:rsidRPr="003B038F">
        <w:rPr>
          <w:rFonts w:asciiTheme="minorHAnsi" w:hAnsiTheme="minorHAnsi" w:cstheme="minorHAnsi"/>
          <w:b/>
          <w:bCs/>
          <w:sz w:val="22"/>
          <w:szCs w:val="22"/>
        </w:rPr>
        <w:t>5</w:t>
      </w:r>
      <w:r w:rsidRPr="003B038F">
        <w:rPr>
          <w:rFonts w:asciiTheme="minorHAnsi" w:hAnsiTheme="minorHAnsi" w:cstheme="minorHAnsi"/>
          <w:b/>
          <w:bCs/>
          <w:sz w:val="22"/>
          <w:szCs w:val="22"/>
        </w:rPr>
        <w:t xml:space="preserve"> ust. 4 i 5</w:t>
      </w:r>
      <w:r w:rsidRPr="003B038F">
        <w:rPr>
          <w:rFonts w:asciiTheme="minorHAnsi" w:hAnsiTheme="minorHAnsi" w:cstheme="minorHAnsi"/>
          <w:sz w:val="22"/>
          <w:szCs w:val="22"/>
        </w:rPr>
        <w:t>, usługi w ramach opcji będą świadczone w następujących lokalizacjach:</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9"/>
        <w:gridCol w:w="2768"/>
        <w:gridCol w:w="1366"/>
        <w:gridCol w:w="2633"/>
      </w:tblGrid>
      <w:tr w:rsidR="009C1E9C" w:rsidRPr="003B038F" w14:paraId="7287D6FF" w14:textId="77777777" w:rsidTr="009C1E9C">
        <w:trPr>
          <w:tblHeader/>
          <w:tblCellSpacing w:w="15" w:type="dxa"/>
        </w:trPr>
        <w:tc>
          <w:tcPr>
            <w:tcW w:w="0" w:type="auto"/>
            <w:vAlign w:val="center"/>
            <w:hideMark/>
          </w:tcPr>
          <w:p w14:paraId="2CB5FEC5"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Lp.</w:t>
            </w:r>
          </w:p>
        </w:tc>
        <w:tc>
          <w:tcPr>
            <w:tcW w:w="0" w:type="auto"/>
            <w:vAlign w:val="center"/>
            <w:hideMark/>
          </w:tcPr>
          <w:p w14:paraId="5CFB99B7"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Adres placówki (żłobka)</w:t>
            </w:r>
          </w:p>
        </w:tc>
        <w:tc>
          <w:tcPr>
            <w:tcW w:w="0" w:type="auto"/>
            <w:vAlign w:val="center"/>
            <w:hideMark/>
          </w:tcPr>
          <w:p w14:paraId="3B44ECA1"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Prędkość łącza</w:t>
            </w:r>
          </w:p>
        </w:tc>
        <w:tc>
          <w:tcPr>
            <w:tcW w:w="0" w:type="auto"/>
            <w:vAlign w:val="center"/>
            <w:hideMark/>
          </w:tcPr>
          <w:p w14:paraId="5E36AC96"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Liczba usług (abonamentów)</w:t>
            </w:r>
          </w:p>
        </w:tc>
      </w:tr>
      <w:tr w:rsidR="009C1E9C" w:rsidRPr="003B038F" w14:paraId="7FBB924F" w14:textId="77777777" w:rsidTr="009C1E9C">
        <w:trPr>
          <w:tblCellSpacing w:w="15" w:type="dxa"/>
        </w:trPr>
        <w:tc>
          <w:tcPr>
            <w:tcW w:w="0" w:type="auto"/>
            <w:vAlign w:val="center"/>
            <w:hideMark/>
          </w:tcPr>
          <w:p w14:paraId="604FF30A"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1</w:t>
            </w:r>
          </w:p>
        </w:tc>
        <w:tc>
          <w:tcPr>
            <w:tcW w:w="0" w:type="auto"/>
            <w:vAlign w:val="center"/>
            <w:hideMark/>
          </w:tcPr>
          <w:p w14:paraId="762BB0F4"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[Nowy adres / Adres aktualny]</w:t>
            </w:r>
          </w:p>
        </w:tc>
        <w:tc>
          <w:tcPr>
            <w:tcW w:w="0" w:type="auto"/>
            <w:vAlign w:val="center"/>
            <w:hideMark/>
          </w:tcPr>
          <w:p w14:paraId="0530772E"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 xml:space="preserve">........... </w:t>
            </w:r>
            <w:proofErr w:type="spellStart"/>
            <w:r w:rsidRPr="003B038F">
              <w:rPr>
                <w:rFonts w:asciiTheme="minorHAnsi" w:hAnsiTheme="minorHAnsi" w:cstheme="minorHAnsi"/>
                <w:sz w:val="22"/>
                <w:szCs w:val="22"/>
              </w:rPr>
              <w:t>Mb</w:t>
            </w:r>
            <w:proofErr w:type="spellEnd"/>
            <w:r w:rsidRPr="003B038F">
              <w:rPr>
                <w:rFonts w:asciiTheme="minorHAnsi" w:hAnsiTheme="minorHAnsi" w:cstheme="minorHAnsi"/>
                <w:sz w:val="22"/>
                <w:szCs w:val="22"/>
              </w:rPr>
              <w:t>/s</w:t>
            </w:r>
          </w:p>
        </w:tc>
        <w:tc>
          <w:tcPr>
            <w:tcW w:w="0" w:type="auto"/>
            <w:vAlign w:val="center"/>
            <w:hideMark/>
          </w:tcPr>
          <w:p w14:paraId="2F58E0FA"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 szt.</w:t>
            </w:r>
          </w:p>
        </w:tc>
      </w:tr>
      <w:tr w:rsidR="009C1E9C" w:rsidRPr="003B038F" w14:paraId="693D148E" w14:textId="77777777" w:rsidTr="009C1E9C">
        <w:trPr>
          <w:tblCellSpacing w:w="15" w:type="dxa"/>
        </w:trPr>
        <w:tc>
          <w:tcPr>
            <w:tcW w:w="0" w:type="auto"/>
            <w:vAlign w:val="center"/>
            <w:hideMark/>
          </w:tcPr>
          <w:p w14:paraId="59E8E971"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2</w:t>
            </w:r>
          </w:p>
        </w:tc>
        <w:tc>
          <w:tcPr>
            <w:tcW w:w="0" w:type="auto"/>
            <w:vAlign w:val="center"/>
            <w:hideMark/>
          </w:tcPr>
          <w:p w14:paraId="575080EC"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[Nowy adres / Adres aktualny]</w:t>
            </w:r>
          </w:p>
        </w:tc>
        <w:tc>
          <w:tcPr>
            <w:tcW w:w="0" w:type="auto"/>
            <w:vAlign w:val="center"/>
            <w:hideMark/>
          </w:tcPr>
          <w:p w14:paraId="466EB4A7"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 xml:space="preserve">........... </w:t>
            </w:r>
            <w:proofErr w:type="spellStart"/>
            <w:r w:rsidRPr="003B038F">
              <w:rPr>
                <w:rFonts w:asciiTheme="minorHAnsi" w:hAnsiTheme="minorHAnsi" w:cstheme="minorHAnsi"/>
                <w:sz w:val="22"/>
                <w:szCs w:val="22"/>
              </w:rPr>
              <w:t>Mb</w:t>
            </w:r>
            <w:proofErr w:type="spellEnd"/>
            <w:r w:rsidRPr="003B038F">
              <w:rPr>
                <w:rFonts w:asciiTheme="minorHAnsi" w:hAnsiTheme="minorHAnsi" w:cstheme="minorHAnsi"/>
                <w:sz w:val="22"/>
                <w:szCs w:val="22"/>
              </w:rPr>
              <w:t>/s</w:t>
            </w:r>
          </w:p>
        </w:tc>
        <w:tc>
          <w:tcPr>
            <w:tcW w:w="0" w:type="auto"/>
            <w:vAlign w:val="center"/>
            <w:hideMark/>
          </w:tcPr>
          <w:p w14:paraId="2015391F" w14:textId="77777777" w:rsidR="009C1E9C" w:rsidRPr="003B038F" w:rsidRDefault="009C1E9C" w:rsidP="003B038F">
            <w:pPr>
              <w:spacing w:line="300" w:lineRule="auto"/>
              <w:rPr>
                <w:rFonts w:asciiTheme="minorHAnsi" w:hAnsiTheme="minorHAnsi" w:cstheme="minorHAnsi"/>
                <w:sz w:val="22"/>
                <w:szCs w:val="22"/>
              </w:rPr>
            </w:pPr>
            <w:r w:rsidRPr="003B038F">
              <w:rPr>
                <w:rFonts w:asciiTheme="minorHAnsi" w:hAnsiTheme="minorHAnsi" w:cstheme="minorHAnsi"/>
                <w:sz w:val="22"/>
                <w:szCs w:val="22"/>
              </w:rPr>
              <w:t>........... szt.</w:t>
            </w:r>
          </w:p>
        </w:tc>
      </w:tr>
    </w:tbl>
    <w:p w14:paraId="674A7190" w14:textId="77777777" w:rsidR="009C1E9C" w:rsidRPr="003B038F" w:rsidRDefault="009C1E9C" w:rsidP="003B038F">
      <w:pPr>
        <w:spacing w:line="300" w:lineRule="auto"/>
        <w:rPr>
          <w:rFonts w:asciiTheme="minorHAnsi" w:hAnsiTheme="minorHAnsi" w:cstheme="minorHAnsi"/>
          <w:sz w:val="22"/>
          <w:szCs w:val="22"/>
        </w:rPr>
      </w:pPr>
      <w:r w:rsidRPr="003B038F">
        <w:rPr>
          <w:rStyle w:val="export-sheets-button"/>
          <w:rFonts w:asciiTheme="minorHAnsi" w:hAnsiTheme="minorHAnsi" w:cstheme="minorHAnsi"/>
          <w:sz w:val="22"/>
          <w:szCs w:val="22"/>
        </w:rPr>
        <w:t>Eksportuj do Arkuszy</w:t>
      </w:r>
    </w:p>
    <w:p w14:paraId="2DF38352" w14:textId="77777777" w:rsidR="009C1E9C" w:rsidRPr="003B038F" w:rsidRDefault="009C1E9C" w:rsidP="003B038F">
      <w:pPr>
        <w:pStyle w:val="NormalnyWeb"/>
        <w:spacing w:line="300" w:lineRule="auto"/>
        <w:rPr>
          <w:rFonts w:asciiTheme="minorHAnsi" w:hAnsiTheme="minorHAnsi" w:cstheme="minorHAnsi"/>
          <w:sz w:val="22"/>
          <w:szCs w:val="22"/>
        </w:rPr>
      </w:pPr>
      <w:r w:rsidRPr="003B038F">
        <w:rPr>
          <w:rFonts w:asciiTheme="minorHAnsi" w:hAnsiTheme="minorHAnsi" w:cstheme="minorHAnsi"/>
          <w:b/>
          <w:bCs/>
          <w:sz w:val="22"/>
          <w:szCs w:val="22"/>
        </w:rPr>
        <w:t>3. Informacje dodatkowe:</w:t>
      </w:r>
    </w:p>
    <w:p w14:paraId="7201AABE" w14:textId="77777777" w:rsidR="009C1E9C" w:rsidRPr="003B038F" w:rsidRDefault="009C1E9C" w:rsidP="003B038F">
      <w:pPr>
        <w:pStyle w:val="NormalnyWeb"/>
        <w:numPr>
          <w:ilvl w:val="0"/>
          <w:numId w:val="59"/>
        </w:numPr>
        <w:spacing w:line="300" w:lineRule="auto"/>
        <w:rPr>
          <w:rFonts w:asciiTheme="minorHAnsi" w:hAnsiTheme="minorHAnsi" w:cstheme="minorHAnsi"/>
          <w:sz w:val="22"/>
          <w:szCs w:val="22"/>
        </w:rPr>
      </w:pPr>
      <w:r w:rsidRPr="003B038F">
        <w:rPr>
          <w:rFonts w:asciiTheme="minorHAnsi" w:hAnsiTheme="minorHAnsi" w:cstheme="minorHAnsi"/>
          <w:sz w:val="22"/>
          <w:szCs w:val="22"/>
        </w:rPr>
        <w:t>Niniejszym Zamawiający rezygnuje ze świadczenia usług w lokalizacji: ........................................................ z dniem ...........................</w:t>
      </w:r>
    </w:p>
    <w:p w14:paraId="45001F94" w14:textId="77777777" w:rsidR="009C1E9C" w:rsidRPr="003B038F" w:rsidRDefault="009C1E9C" w:rsidP="003B038F">
      <w:pPr>
        <w:pStyle w:val="NormalnyWeb"/>
        <w:numPr>
          <w:ilvl w:val="0"/>
          <w:numId w:val="59"/>
        </w:numPr>
        <w:spacing w:line="300" w:lineRule="auto"/>
        <w:rPr>
          <w:rFonts w:asciiTheme="minorHAnsi" w:hAnsiTheme="minorHAnsi" w:cstheme="minorHAnsi"/>
          <w:sz w:val="22"/>
          <w:szCs w:val="22"/>
        </w:rPr>
      </w:pPr>
      <w:r w:rsidRPr="003B038F">
        <w:rPr>
          <w:rFonts w:asciiTheme="minorHAnsi" w:hAnsiTheme="minorHAnsi" w:cstheme="minorHAnsi"/>
          <w:sz w:val="22"/>
          <w:szCs w:val="22"/>
        </w:rPr>
        <w:t>Pozostałe warunki świadczenia usług pozostają bez zmian, zgodnie z zapisami Umowy i OPZ.</w:t>
      </w:r>
    </w:p>
    <w:sectPr w:rsidR="009C1E9C" w:rsidRPr="003B038F" w:rsidSect="002758EB">
      <w:footerReference w:type="default" r:id="rId11"/>
      <w:headerReference w:type="first" r:id="rId12"/>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93F5FE" w16cex:dateUtc="2026-01-16T10:02:00Z"/>
  <w16cex:commentExtensible w16cex:durableId="0657873C" w16cex:dateUtc="2026-01-16T10:02:00Z"/>
  <w16cex:commentExtensible w16cex:durableId="26B719B6" w16cex:dateUtc="2026-01-16T10:02:00Z"/>
  <w16cex:commentExtensible w16cex:durableId="39C776FE" w16cex:dateUtc="2026-01-16T10:03:00Z"/>
  <w16cex:commentExtensible w16cex:durableId="0F494186" w16cex:dateUtc="2026-01-16T10: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F2B55" w14:textId="77777777" w:rsidR="003B038F" w:rsidRDefault="003B038F" w:rsidP="00295D1C">
      <w:r>
        <w:separator/>
      </w:r>
    </w:p>
  </w:endnote>
  <w:endnote w:type="continuationSeparator" w:id="0">
    <w:p w14:paraId="21D9DB60" w14:textId="77777777" w:rsidR="003B038F" w:rsidRDefault="003B038F" w:rsidP="0029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lbany">
    <w:altName w:val="Arial"/>
    <w:charset w:val="EE"/>
    <w:family w:val="swiss"/>
    <w:pitch w:val="variable"/>
  </w:font>
  <w:font w:name="HG Mincho Light J">
    <w:altName w:val="Times New Roman"/>
    <w:charset w:val="00"/>
    <w:family w:val="auto"/>
    <w:pitch w:val="variable"/>
  </w:font>
  <w:font w:name="Liberation Serif">
    <w:altName w:val="Times New Roman"/>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025712613"/>
      <w:docPartObj>
        <w:docPartGallery w:val="Page Numbers (Bottom of Page)"/>
        <w:docPartUnique/>
      </w:docPartObj>
    </w:sdtPr>
    <w:sdtContent>
      <w:sdt>
        <w:sdtPr>
          <w:rPr>
            <w:rFonts w:asciiTheme="minorHAnsi" w:hAnsiTheme="minorHAnsi" w:cstheme="minorHAnsi"/>
            <w:sz w:val="22"/>
            <w:szCs w:val="22"/>
          </w:rPr>
          <w:id w:val="860082579"/>
          <w:docPartObj>
            <w:docPartGallery w:val="Page Numbers (Top of Page)"/>
            <w:docPartUnique/>
          </w:docPartObj>
        </w:sdtPr>
        <w:sdtContent>
          <w:p w14:paraId="601E6AE8" w14:textId="36F98E0E" w:rsidR="003B038F" w:rsidRPr="0023609D" w:rsidRDefault="003B038F">
            <w:pPr>
              <w:pStyle w:val="Stopka"/>
              <w:jc w:val="right"/>
              <w:rPr>
                <w:rFonts w:asciiTheme="minorHAnsi" w:hAnsiTheme="minorHAnsi" w:cstheme="minorHAnsi"/>
                <w:sz w:val="22"/>
                <w:szCs w:val="22"/>
              </w:rPr>
            </w:pPr>
            <w:r w:rsidRPr="0023609D">
              <w:rPr>
                <w:rFonts w:asciiTheme="minorHAnsi" w:hAnsiTheme="minorHAnsi" w:cstheme="minorHAnsi"/>
                <w:bCs/>
                <w:sz w:val="22"/>
                <w:szCs w:val="22"/>
              </w:rPr>
              <w:fldChar w:fldCharType="begin"/>
            </w:r>
            <w:r w:rsidRPr="0023609D">
              <w:rPr>
                <w:rFonts w:asciiTheme="minorHAnsi" w:hAnsiTheme="minorHAnsi" w:cstheme="minorHAnsi"/>
                <w:bCs/>
                <w:sz w:val="22"/>
                <w:szCs w:val="22"/>
              </w:rPr>
              <w:instrText>PAGE</w:instrText>
            </w:r>
            <w:r w:rsidRPr="0023609D">
              <w:rPr>
                <w:rFonts w:asciiTheme="minorHAnsi" w:hAnsiTheme="minorHAnsi" w:cstheme="minorHAnsi"/>
                <w:bCs/>
                <w:sz w:val="22"/>
                <w:szCs w:val="22"/>
              </w:rPr>
              <w:fldChar w:fldCharType="separate"/>
            </w:r>
            <w:r>
              <w:rPr>
                <w:rFonts w:asciiTheme="minorHAnsi" w:hAnsiTheme="minorHAnsi" w:cstheme="minorHAnsi"/>
                <w:bCs/>
                <w:noProof/>
                <w:sz w:val="22"/>
                <w:szCs w:val="22"/>
              </w:rPr>
              <w:t>21</w:t>
            </w:r>
            <w:r w:rsidRPr="0023609D">
              <w:rPr>
                <w:rFonts w:asciiTheme="minorHAnsi" w:hAnsiTheme="minorHAnsi" w:cstheme="minorHAnsi"/>
                <w:bCs/>
                <w:sz w:val="22"/>
                <w:szCs w:val="22"/>
              </w:rPr>
              <w:fldChar w:fldCharType="end"/>
            </w:r>
            <w:r w:rsidRPr="0023609D">
              <w:rPr>
                <w:rFonts w:asciiTheme="minorHAnsi" w:hAnsiTheme="minorHAnsi" w:cstheme="minorHAnsi"/>
                <w:sz w:val="22"/>
                <w:szCs w:val="22"/>
              </w:rPr>
              <w:t xml:space="preserve"> / </w:t>
            </w:r>
            <w:r w:rsidRPr="0023609D">
              <w:rPr>
                <w:rFonts w:asciiTheme="minorHAnsi" w:hAnsiTheme="minorHAnsi" w:cstheme="minorHAnsi"/>
                <w:bCs/>
                <w:sz w:val="22"/>
                <w:szCs w:val="22"/>
              </w:rPr>
              <w:fldChar w:fldCharType="begin"/>
            </w:r>
            <w:r w:rsidRPr="0023609D">
              <w:rPr>
                <w:rFonts w:asciiTheme="minorHAnsi" w:hAnsiTheme="minorHAnsi" w:cstheme="minorHAnsi"/>
                <w:bCs/>
                <w:sz w:val="22"/>
                <w:szCs w:val="22"/>
              </w:rPr>
              <w:instrText>NUMPAGES</w:instrText>
            </w:r>
            <w:r w:rsidRPr="0023609D">
              <w:rPr>
                <w:rFonts w:asciiTheme="minorHAnsi" w:hAnsiTheme="minorHAnsi" w:cstheme="minorHAnsi"/>
                <w:bCs/>
                <w:sz w:val="22"/>
                <w:szCs w:val="22"/>
              </w:rPr>
              <w:fldChar w:fldCharType="separate"/>
            </w:r>
            <w:r>
              <w:rPr>
                <w:rFonts w:asciiTheme="minorHAnsi" w:hAnsiTheme="minorHAnsi" w:cstheme="minorHAnsi"/>
                <w:bCs/>
                <w:noProof/>
                <w:sz w:val="22"/>
                <w:szCs w:val="22"/>
              </w:rPr>
              <w:t>22</w:t>
            </w:r>
            <w:r w:rsidRPr="0023609D">
              <w:rPr>
                <w:rFonts w:asciiTheme="minorHAnsi" w:hAnsiTheme="minorHAnsi" w:cstheme="minorHAnsi"/>
                <w:bCs/>
                <w:sz w:val="22"/>
                <w:szCs w:val="22"/>
              </w:rPr>
              <w:fldChar w:fldCharType="end"/>
            </w:r>
          </w:p>
        </w:sdtContent>
      </w:sdt>
    </w:sdtContent>
  </w:sdt>
  <w:p w14:paraId="09F81D94" w14:textId="77777777" w:rsidR="003B038F" w:rsidRPr="0023609D" w:rsidRDefault="003B038F">
    <w:pPr>
      <w:pStyle w:val="Stopka"/>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1978C" w14:textId="77777777" w:rsidR="003B038F" w:rsidRDefault="003B038F" w:rsidP="00295D1C">
      <w:r>
        <w:separator/>
      </w:r>
    </w:p>
  </w:footnote>
  <w:footnote w:type="continuationSeparator" w:id="0">
    <w:p w14:paraId="379904D6" w14:textId="77777777" w:rsidR="003B038F" w:rsidRDefault="003B038F" w:rsidP="00295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BC359" w14:textId="3A76EBEF" w:rsidR="003B038F" w:rsidRPr="004203DB" w:rsidRDefault="003B038F" w:rsidP="0052645E">
    <w:pPr>
      <w:pStyle w:val="Nagwek"/>
      <w:tabs>
        <w:tab w:val="clear" w:pos="4536"/>
        <w:tab w:val="clear" w:pos="9072"/>
      </w:tabs>
      <w:ind w:left="-240" w:right="-240"/>
      <w:rPr>
        <w:rFonts w:asciiTheme="minorHAnsi" w:hAnsiTheme="minorHAnsi" w:cstheme="minorHAnsi"/>
        <w:color w:val="0000FF"/>
        <w:sz w:val="22"/>
        <w:szCs w:val="18"/>
      </w:rPr>
    </w:pPr>
    <w:r w:rsidRPr="004203DB">
      <w:rPr>
        <w:rFonts w:asciiTheme="minorHAnsi" w:hAnsiTheme="minorHAnsi" w:cstheme="minorHAnsi"/>
        <w:color w:val="0000FF"/>
        <w:sz w:val="22"/>
        <w:szCs w:val="18"/>
      </w:rPr>
      <w:t>Oznaczenie postępowania ZZ-IA-ZP.26.</w:t>
    </w:r>
    <w:r>
      <w:rPr>
        <w:rFonts w:asciiTheme="minorHAnsi" w:hAnsiTheme="minorHAnsi" w:cstheme="minorHAnsi"/>
        <w:color w:val="0000FF"/>
        <w:sz w:val="22"/>
        <w:szCs w:val="18"/>
      </w:rPr>
      <w:t>43</w:t>
    </w:r>
    <w:r w:rsidRPr="004203DB">
      <w:rPr>
        <w:rFonts w:asciiTheme="minorHAnsi" w:hAnsiTheme="minorHAnsi" w:cstheme="minorHAnsi"/>
        <w:color w:val="0000FF"/>
        <w:sz w:val="22"/>
        <w:szCs w:val="18"/>
      </w:rPr>
      <w:t>.2025.AJA</w:t>
    </w:r>
  </w:p>
  <w:p w14:paraId="0319252A" w14:textId="133FA10C" w:rsidR="003B038F" w:rsidRPr="00AF3AFE" w:rsidRDefault="003B038F" w:rsidP="00AF3AFE">
    <w:pPr>
      <w:ind w:left="-240" w:right="-240"/>
      <w:rPr>
        <w:rFonts w:ascii="Arial" w:hAnsi="Arial" w:cs="Arial"/>
        <w:color w:val="0000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4C5D66"/>
    <w:lvl w:ilvl="0">
      <w:start w:val="1"/>
      <w:numFmt w:val="decimal"/>
      <w:pStyle w:val="Listanumerowana"/>
      <w:lvlText w:val="%1."/>
      <w:lvlJc w:val="left"/>
      <w:pPr>
        <w:tabs>
          <w:tab w:val="num" w:pos="928"/>
        </w:tabs>
        <w:ind w:left="928" w:hanging="360"/>
      </w:pPr>
    </w:lvl>
  </w:abstractNum>
  <w:abstractNum w:abstractNumId="1" w15:restartNumberingAfterBreak="0">
    <w:nsid w:val="00000010"/>
    <w:multiLevelType w:val="singleLevel"/>
    <w:tmpl w:val="00000010"/>
    <w:name w:val="WW8Num19"/>
    <w:lvl w:ilvl="0">
      <w:start w:val="2"/>
      <w:numFmt w:val="decimal"/>
      <w:lvlText w:val="%1."/>
      <w:lvlJc w:val="left"/>
      <w:pPr>
        <w:tabs>
          <w:tab w:val="num" w:pos="360"/>
        </w:tabs>
        <w:ind w:left="0" w:firstLine="0"/>
      </w:pPr>
    </w:lvl>
  </w:abstractNum>
  <w:abstractNum w:abstractNumId="2" w15:restartNumberingAfterBreak="0">
    <w:nsid w:val="006A0A02"/>
    <w:multiLevelType w:val="hybridMultilevel"/>
    <w:tmpl w:val="C27481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B846EE"/>
    <w:multiLevelType w:val="hybridMultilevel"/>
    <w:tmpl w:val="C92C463A"/>
    <w:lvl w:ilvl="0" w:tplc="04150017">
      <w:start w:val="1"/>
      <w:numFmt w:val="lowerLetter"/>
      <w:lvlText w:val="%1)"/>
      <w:lvlJc w:val="left"/>
      <w:pPr>
        <w:ind w:left="1200" w:hanging="360"/>
      </w:pPr>
      <w:rPr>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 w15:restartNumberingAfterBreak="0">
    <w:nsid w:val="080D03F1"/>
    <w:multiLevelType w:val="multilevel"/>
    <w:tmpl w:val="138E8E0A"/>
    <w:lvl w:ilvl="0">
      <w:start w:val="1"/>
      <w:numFmt w:val="decimal"/>
      <w:lvlText w:val="%1."/>
      <w:lvlJc w:val="left"/>
      <w:pPr>
        <w:tabs>
          <w:tab w:val="num" w:pos="720"/>
        </w:tabs>
        <w:ind w:left="720" w:hanging="360"/>
      </w:pPr>
      <w:rPr>
        <w:rFonts w:hint="default"/>
        <w:b w:val="0"/>
        <w:bCs/>
        <w:i w:val="0"/>
        <w:sz w:val="22"/>
        <w:szCs w:val="22"/>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5" w15:restartNumberingAfterBreak="0">
    <w:nsid w:val="0A28487B"/>
    <w:multiLevelType w:val="hybridMultilevel"/>
    <w:tmpl w:val="A94409A6"/>
    <w:lvl w:ilvl="0" w:tplc="7F0AFF78">
      <w:start w:val="1"/>
      <w:numFmt w:val="decimal"/>
      <w:lvlText w:val="%1)"/>
      <w:lvlJc w:val="left"/>
      <w:pPr>
        <w:tabs>
          <w:tab w:val="num" w:pos="1440"/>
        </w:tabs>
        <w:ind w:left="108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AE51B28"/>
    <w:multiLevelType w:val="hybridMultilevel"/>
    <w:tmpl w:val="DCAA159A"/>
    <w:lvl w:ilvl="0" w:tplc="B09612F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9E3636"/>
    <w:multiLevelType w:val="multilevel"/>
    <w:tmpl w:val="138E8E0A"/>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8" w15:restartNumberingAfterBreak="0">
    <w:nsid w:val="0D191A05"/>
    <w:multiLevelType w:val="hybridMultilevel"/>
    <w:tmpl w:val="F58EF12E"/>
    <w:lvl w:ilvl="0" w:tplc="7F0AFF78">
      <w:start w:val="1"/>
      <w:numFmt w:val="decimal"/>
      <w:lvlText w:val="%1)"/>
      <w:lvlJc w:val="left"/>
      <w:pPr>
        <w:tabs>
          <w:tab w:val="num" w:pos="1440"/>
        </w:tabs>
        <w:ind w:left="1080" w:firstLine="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3D5C26"/>
    <w:multiLevelType w:val="hybridMultilevel"/>
    <w:tmpl w:val="C5A256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DF3A14"/>
    <w:multiLevelType w:val="hybridMultilevel"/>
    <w:tmpl w:val="E6FCEC8E"/>
    <w:lvl w:ilvl="0" w:tplc="BCC6A520">
      <w:start w:val="1"/>
      <w:numFmt w:val="decimal"/>
      <w:lvlText w:val="%1)"/>
      <w:lvlJc w:val="left"/>
      <w:pPr>
        <w:ind w:left="1080" w:hanging="360"/>
      </w:pPr>
    </w:lvl>
    <w:lvl w:ilvl="1" w:tplc="FFFFFFFF"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E81368"/>
    <w:multiLevelType w:val="hybridMultilevel"/>
    <w:tmpl w:val="415CEAB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34D2C34"/>
    <w:multiLevelType w:val="multilevel"/>
    <w:tmpl w:val="23A85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7F6DD7"/>
    <w:multiLevelType w:val="hybridMultilevel"/>
    <w:tmpl w:val="42C8424C"/>
    <w:lvl w:ilvl="0" w:tplc="04150017">
      <w:start w:val="1"/>
      <w:numFmt w:val="lowerLetter"/>
      <w:lvlText w:val="%1)"/>
      <w:lvlJc w:val="left"/>
      <w:pPr>
        <w:ind w:left="1211" w:hanging="360"/>
      </w:pPr>
      <w:rPr>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64F79CA"/>
    <w:multiLevelType w:val="hybridMultilevel"/>
    <w:tmpl w:val="59B61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252704"/>
    <w:multiLevelType w:val="multilevel"/>
    <w:tmpl w:val="1804B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102BFB"/>
    <w:multiLevelType w:val="multilevel"/>
    <w:tmpl w:val="E27C514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Theme="minorHAnsi" w:hAnsiTheme="minorHAnsi" w:cstheme="minorHAnsi"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17" w15:restartNumberingAfterBreak="0">
    <w:nsid w:val="216A0979"/>
    <w:multiLevelType w:val="multilevel"/>
    <w:tmpl w:val="255C945A"/>
    <w:lvl w:ilvl="0">
      <w:start w:val="1"/>
      <w:numFmt w:val="decimal"/>
      <w:lvlText w:val="%1."/>
      <w:lvlJc w:val="left"/>
      <w:pPr>
        <w:tabs>
          <w:tab w:val="num" w:pos="720"/>
        </w:tabs>
        <w:ind w:left="720" w:hanging="360"/>
      </w:pPr>
      <w:rPr>
        <w:rFonts w:hint="default"/>
        <w:b w:val="0"/>
        <w:color w:val="auto"/>
      </w:rPr>
    </w:lvl>
    <w:lvl w:ilvl="1">
      <w:start w:val="1"/>
      <w:numFmt w:val="decimal"/>
      <w:lvlText w:val="%2)"/>
      <w:lvlJc w:val="left"/>
      <w:pPr>
        <w:tabs>
          <w:tab w:val="num" w:pos="1477"/>
        </w:tabs>
        <w:ind w:left="1477" w:hanging="397"/>
      </w:pPr>
      <w:rPr>
        <w:rFonts w:ascii="Calibri" w:hAnsi="Calibri" w:cs="Wingdings" w:hint="default"/>
        <w:b w:val="0"/>
        <w:i w:val="0"/>
        <w:color w:val="auto"/>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18" w15:restartNumberingAfterBreak="0">
    <w:nsid w:val="241D2467"/>
    <w:multiLevelType w:val="hybridMultilevel"/>
    <w:tmpl w:val="62CA6966"/>
    <w:lvl w:ilvl="0" w:tplc="00000012">
      <w:start w:val="1"/>
      <w:numFmt w:val="decimal"/>
      <w:lvlText w:val="%1."/>
      <w:lvlJc w:val="left"/>
      <w:pPr>
        <w:tabs>
          <w:tab w:val="num" w:pos="360"/>
        </w:tabs>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8832E3"/>
    <w:multiLevelType w:val="multilevel"/>
    <w:tmpl w:val="DAF47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BB553B"/>
    <w:multiLevelType w:val="hybridMultilevel"/>
    <w:tmpl w:val="992A5EEA"/>
    <w:lvl w:ilvl="0" w:tplc="B3C86BCE">
      <w:start w:val="1"/>
      <w:numFmt w:val="decimal"/>
      <w:lvlText w:val="%1)"/>
      <w:lvlJc w:val="left"/>
      <w:pPr>
        <w:ind w:left="770" w:hanging="360"/>
      </w:pPr>
      <w:rPr>
        <w:color w:val="auto"/>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1" w15:restartNumberingAfterBreak="0">
    <w:nsid w:val="290D22E6"/>
    <w:multiLevelType w:val="hybridMultilevel"/>
    <w:tmpl w:val="16029C48"/>
    <w:lvl w:ilvl="0" w:tplc="04150017">
      <w:start w:val="1"/>
      <w:numFmt w:val="lowerLetter"/>
      <w:lvlText w:val="%1)"/>
      <w:lvlJc w:val="left"/>
      <w:pPr>
        <w:ind w:left="770" w:hanging="360"/>
      </w:pPr>
      <w:rPr>
        <w:color w:val="auto"/>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2" w15:restartNumberingAfterBreak="0">
    <w:nsid w:val="2B447EC4"/>
    <w:multiLevelType w:val="hybridMultilevel"/>
    <w:tmpl w:val="1F22BC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FE5F26"/>
    <w:multiLevelType w:val="hybridMultilevel"/>
    <w:tmpl w:val="174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D60605"/>
    <w:multiLevelType w:val="multilevel"/>
    <w:tmpl w:val="4DEE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9E582A"/>
    <w:multiLevelType w:val="hybridMultilevel"/>
    <w:tmpl w:val="04E4F228"/>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 w15:restartNumberingAfterBreak="0">
    <w:nsid w:val="321746C8"/>
    <w:multiLevelType w:val="multilevel"/>
    <w:tmpl w:val="138E8E0A"/>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27" w15:restartNumberingAfterBreak="0">
    <w:nsid w:val="32B918DF"/>
    <w:multiLevelType w:val="multilevel"/>
    <w:tmpl w:val="3E0A71E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1"/>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28" w15:restartNumberingAfterBreak="0">
    <w:nsid w:val="35082CCC"/>
    <w:multiLevelType w:val="hybridMultilevel"/>
    <w:tmpl w:val="E22E81B8"/>
    <w:lvl w:ilvl="0" w:tplc="E7A680BA">
      <w:start w:val="1"/>
      <w:numFmt w:val="decimal"/>
      <w:lvlText w:val="%1)"/>
      <w:lvlJc w:val="left"/>
      <w:pPr>
        <w:ind w:left="1200" w:hanging="360"/>
      </w:pPr>
      <w:rPr>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35827655"/>
    <w:multiLevelType w:val="hybridMultilevel"/>
    <w:tmpl w:val="6F046686"/>
    <w:lvl w:ilvl="0" w:tplc="41C201D4">
      <w:start w:val="1"/>
      <w:numFmt w:val="decimal"/>
      <w:lvlText w:val="%1."/>
      <w:lvlJc w:val="left"/>
      <w:pPr>
        <w:ind w:left="720" w:hanging="360"/>
      </w:pPr>
      <w:rPr>
        <w:b w:val="0"/>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36D130E6"/>
    <w:multiLevelType w:val="hybridMultilevel"/>
    <w:tmpl w:val="272070C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15:restartNumberingAfterBreak="0">
    <w:nsid w:val="38670E98"/>
    <w:multiLevelType w:val="hybridMultilevel"/>
    <w:tmpl w:val="F05A5EB2"/>
    <w:lvl w:ilvl="0" w:tplc="6AA4A9C2">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B9D36CE"/>
    <w:multiLevelType w:val="multilevel"/>
    <w:tmpl w:val="138E8E0A"/>
    <w:lvl w:ilvl="0">
      <w:start w:val="1"/>
      <w:numFmt w:val="decimal"/>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33" w15:restartNumberingAfterBreak="0">
    <w:nsid w:val="3C8B5185"/>
    <w:multiLevelType w:val="multilevel"/>
    <w:tmpl w:val="F8A20904"/>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34" w15:restartNumberingAfterBreak="0">
    <w:nsid w:val="42B32263"/>
    <w:multiLevelType w:val="multilevel"/>
    <w:tmpl w:val="0000000C"/>
    <w:lvl w:ilvl="0">
      <w:start w:val="1"/>
      <w:numFmt w:val="decimal"/>
      <w:lvlText w:val="%1)"/>
      <w:lvlJc w:val="left"/>
      <w:pPr>
        <w:tabs>
          <w:tab w:val="num" w:pos="360"/>
        </w:tabs>
        <w:ind w:left="0" w:firstLine="0"/>
      </w:pPr>
    </w:lvl>
    <w:lvl w:ilvl="1">
      <w:start w:val="1"/>
      <w:numFmt w:val="lowerLetter"/>
      <w:lvlText w:val="%2."/>
      <w:lvlJc w:val="left"/>
      <w:pPr>
        <w:tabs>
          <w:tab w:val="num" w:pos="1440"/>
        </w:tabs>
        <w:ind w:left="0" w:firstLine="0"/>
      </w:p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35" w15:restartNumberingAfterBreak="0">
    <w:nsid w:val="467C540A"/>
    <w:multiLevelType w:val="hybridMultilevel"/>
    <w:tmpl w:val="79F640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F2465E"/>
    <w:multiLevelType w:val="multilevel"/>
    <w:tmpl w:val="FC0E438E"/>
    <w:lvl w:ilvl="0">
      <w:start w:val="1"/>
      <w:numFmt w:val="decimal"/>
      <w:lvlText w:val="%1."/>
      <w:lvlJc w:val="left"/>
      <w:pPr>
        <w:tabs>
          <w:tab w:val="num" w:pos="720"/>
        </w:tabs>
        <w:ind w:left="720" w:hanging="360"/>
      </w:pPr>
      <w:rPr>
        <w:rFonts w:hint="default"/>
        <w:b w:val="0"/>
        <w:color w:val="auto"/>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37" w15:restartNumberingAfterBreak="0">
    <w:nsid w:val="48A2334C"/>
    <w:multiLevelType w:val="hybridMultilevel"/>
    <w:tmpl w:val="BA9EC6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A1D7A99"/>
    <w:multiLevelType w:val="multilevel"/>
    <w:tmpl w:val="00000025"/>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lowerLetter"/>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39" w15:restartNumberingAfterBreak="0">
    <w:nsid w:val="4BCB652E"/>
    <w:multiLevelType w:val="multilevel"/>
    <w:tmpl w:val="138E8E0A"/>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40" w15:restartNumberingAfterBreak="0">
    <w:nsid w:val="4C8F4B31"/>
    <w:multiLevelType w:val="multilevel"/>
    <w:tmpl w:val="138E8E0A"/>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41" w15:restartNumberingAfterBreak="0">
    <w:nsid w:val="4D51697F"/>
    <w:multiLevelType w:val="multilevel"/>
    <w:tmpl w:val="A590092A"/>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42" w15:restartNumberingAfterBreak="0">
    <w:nsid w:val="4FF93BB3"/>
    <w:multiLevelType w:val="multilevel"/>
    <w:tmpl w:val="138E8E0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117"/>
        </w:tabs>
        <w:ind w:left="1117" w:hanging="397"/>
      </w:pPr>
      <w:rPr>
        <w:rFonts w:ascii="Calibri" w:hAnsi="Calibri" w:cs="Wingdings" w:hint="default"/>
        <w:b w:val="0"/>
        <w:i w:val="0"/>
        <w:sz w:val="22"/>
        <w:szCs w:val="22"/>
      </w:rPr>
    </w:lvl>
    <w:lvl w:ilvl="2">
      <w:start w:val="1"/>
      <w:numFmt w:val="lowerLetter"/>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Roman"/>
      <w:lvlText w:val="%5."/>
      <w:lvlJc w:val="left"/>
      <w:pPr>
        <w:tabs>
          <w:tab w:val="num" w:pos="3240"/>
        </w:tabs>
        <w:ind w:left="3240" w:hanging="360"/>
      </w:pPr>
      <w:rPr>
        <w:rFonts w:hint="default"/>
      </w:rPr>
    </w:lvl>
    <w:lvl w:ilvl="5">
      <w:start w:val="1"/>
      <w:numFmt w:val="bullet"/>
      <w:lvlText w:val=""/>
      <w:lvlJc w:val="left"/>
      <w:pPr>
        <w:tabs>
          <w:tab w:val="num" w:pos="3960"/>
        </w:tabs>
        <w:ind w:left="3960" w:hanging="180"/>
      </w:pPr>
      <w:rPr>
        <w:rFonts w:ascii="Symbol" w:hAnsi="Symbol" w:hint="default"/>
      </w:rPr>
    </w:lvl>
    <w:lvl w:ilvl="6">
      <w:start w:val="1"/>
      <w:numFmt w:val="bullet"/>
      <w:lvlText w:val=""/>
      <w:lvlJc w:val="left"/>
      <w:pPr>
        <w:tabs>
          <w:tab w:val="num" w:pos="4680"/>
        </w:tabs>
        <w:ind w:left="4680" w:hanging="360"/>
      </w:pPr>
      <w:rPr>
        <w:rFonts w:ascii="Symbol" w:hAnsi="Symbol" w:hint="default"/>
        <w:color w:val="auto"/>
      </w:rPr>
    </w:lvl>
    <w:lvl w:ilvl="7">
      <w:start w:val="1"/>
      <w:numFmt w:val="bullet"/>
      <w:lvlText w:val=""/>
      <w:lvlJc w:val="left"/>
      <w:pPr>
        <w:tabs>
          <w:tab w:val="num" w:pos="5400"/>
        </w:tabs>
        <w:ind w:left="5400" w:hanging="360"/>
      </w:pPr>
      <w:rPr>
        <w:rFonts w:ascii="Symbol" w:hAnsi="Symbol" w:hint="default"/>
        <w:color w:val="auto"/>
      </w:rPr>
    </w:lvl>
    <w:lvl w:ilvl="8">
      <w:start w:val="1"/>
      <w:numFmt w:val="bullet"/>
      <w:lvlText w:val=""/>
      <w:lvlJc w:val="left"/>
      <w:pPr>
        <w:tabs>
          <w:tab w:val="num" w:pos="6120"/>
        </w:tabs>
        <w:ind w:left="6120" w:hanging="180"/>
      </w:pPr>
      <w:rPr>
        <w:rFonts w:ascii="Symbol" w:hAnsi="Symbol" w:hint="default"/>
        <w:color w:val="auto"/>
      </w:rPr>
    </w:lvl>
  </w:abstractNum>
  <w:abstractNum w:abstractNumId="43" w15:restartNumberingAfterBreak="0">
    <w:nsid w:val="50577030"/>
    <w:multiLevelType w:val="multilevel"/>
    <w:tmpl w:val="138E8E0A"/>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44" w15:restartNumberingAfterBreak="0">
    <w:nsid w:val="5349620F"/>
    <w:multiLevelType w:val="hybridMultilevel"/>
    <w:tmpl w:val="37F0517C"/>
    <w:lvl w:ilvl="0" w:tplc="04150011">
      <w:start w:val="1"/>
      <w:numFmt w:val="decimal"/>
      <w:lvlText w:val="%1)"/>
      <w:lvlJc w:val="left"/>
      <w:pPr>
        <w:tabs>
          <w:tab w:val="num" w:pos="360"/>
        </w:tabs>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727472C"/>
    <w:multiLevelType w:val="hybridMultilevel"/>
    <w:tmpl w:val="DBD0383A"/>
    <w:lvl w:ilvl="0" w:tplc="634003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0555CC"/>
    <w:multiLevelType w:val="hybridMultilevel"/>
    <w:tmpl w:val="2662D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5B0D62"/>
    <w:multiLevelType w:val="multilevel"/>
    <w:tmpl w:val="59A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E24A2D"/>
    <w:multiLevelType w:val="hybridMultilevel"/>
    <w:tmpl w:val="AB7C28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FDF3668"/>
    <w:multiLevelType w:val="hybridMultilevel"/>
    <w:tmpl w:val="F0D4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0AC7B79"/>
    <w:multiLevelType w:val="multilevel"/>
    <w:tmpl w:val="138E8E0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117"/>
        </w:tabs>
        <w:ind w:left="1117" w:hanging="397"/>
      </w:pPr>
      <w:rPr>
        <w:rFonts w:ascii="Calibri" w:hAnsi="Calibri" w:cs="Wingdings" w:hint="default"/>
        <w:b w:val="0"/>
        <w:i w:val="0"/>
        <w:sz w:val="22"/>
        <w:szCs w:val="22"/>
      </w:rPr>
    </w:lvl>
    <w:lvl w:ilvl="2">
      <w:start w:val="1"/>
      <w:numFmt w:val="lowerLetter"/>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Roman"/>
      <w:lvlText w:val="%5."/>
      <w:lvlJc w:val="left"/>
      <w:pPr>
        <w:tabs>
          <w:tab w:val="num" w:pos="3240"/>
        </w:tabs>
        <w:ind w:left="3240" w:hanging="360"/>
      </w:pPr>
      <w:rPr>
        <w:rFonts w:hint="default"/>
      </w:rPr>
    </w:lvl>
    <w:lvl w:ilvl="5">
      <w:start w:val="1"/>
      <w:numFmt w:val="bullet"/>
      <w:lvlText w:val=""/>
      <w:lvlJc w:val="left"/>
      <w:pPr>
        <w:tabs>
          <w:tab w:val="num" w:pos="3960"/>
        </w:tabs>
        <w:ind w:left="3960" w:hanging="180"/>
      </w:pPr>
      <w:rPr>
        <w:rFonts w:ascii="Symbol" w:hAnsi="Symbol" w:hint="default"/>
      </w:rPr>
    </w:lvl>
    <w:lvl w:ilvl="6">
      <w:start w:val="1"/>
      <w:numFmt w:val="bullet"/>
      <w:lvlText w:val=""/>
      <w:lvlJc w:val="left"/>
      <w:pPr>
        <w:tabs>
          <w:tab w:val="num" w:pos="4680"/>
        </w:tabs>
        <w:ind w:left="4680" w:hanging="360"/>
      </w:pPr>
      <w:rPr>
        <w:rFonts w:ascii="Symbol" w:hAnsi="Symbol" w:hint="default"/>
        <w:color w:val="auto"/>
      </w:rPr>
    </w:lvl>
    <w:lvl w:ilvl="7">
      <w:start w:val="1"/>
      <w:numFmt w:val="bullet"/>
      <w:lvlText w:val=""/>
      <w:lvlJc w:val="left"/>
      <w:pPr>
        <w:tabs>
          <w:tab w:val="num" w:pos="5400"/>
        </w:tabs>
        <w:ind w:left="5400" w:hanging="360"/>
      </w:pPr>
      <w:rPr>
        <w:rFonts w:ascii="Symbol" w:hAnsi="Symbol" w:hint="default"/>
        <w:color w:val="auto"/>
      </w:rPr>
    </w:lvl>
    <w:lvl w:ilvl="8">
      <w:start w:val="1"/>
      <w:numFmt w:val="bullet"/>
      <w:lvlText w:val=""/>
      <w:lvlJc w:val="left"/>
      <w:pPr>
        <w:tabs>
          <w:tab w:val="num" w:pos="6120"/>
        </w:tabs>
        <w:ind w:left="6120" w:hanging="180"/>
      </w:pPr>
      <w:rPr>
        <w:rFonts w:ascii="Symbol" w:hAnsi="Symbol" w:hint="default"/>
        <w:color w:val="auto"/>
      </w:rPr>
    </w:lvl>
  </w:abstractNum>
  <w:abstractNum w:abstractNumId="51" w15:restartNumberingAfterBreak="0">
    <w:nsid w:val="64002619"/>
    <w:multiLevelType w:val="multilevel"/>
    <w:tmpl w:val="C57EF53A"/>
    <w:lvl w:ilvl="0">
      <w:start w:val="1"/>
      <w:numFmt w:val="decimal"/>
      <w:lvlText w:val="%1."/>
      <w:lvlJc w:val="left"/>
      <w:pPr>
        <w:tabs>
          <w:tab w:val="num" w:pos="720"/>
        </w:tabs>
        <w:ind w:left="720" w:hanging="360"/>
      </w:pPr>
      <w:rPr>
        <w:rFonts w:hint="default"/>
        <w:b w:val="0"/>
        <w:sz w:val="22"/>
        <w:szCs w:val="2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52" w15:restartNumberingAfterBreak="0">
    <w:nsid w:val="68234BF7"/>
    <w:multiLevelType w:val="hybridMultilevel"/>
    <w:tmpl w:val="EACE7A16"/>
    <w:lvl w:ilvl="0" w:tplc="00000004">
      <w:start w:val="1"/>
      <w:numFmt w:val="decimal"/>
      <w:lvlText w:val="%1."/>
      <w:lvlJc w:val="left"/>
      <w:pPr>
        <w:tabs>
          <w:tab w:val="num" w:pos="360"/>
        </w:tabs>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727712"/>
    <w:multiLevelType w:val="hybridMultilevel"/>
    <w:tmpl w:val="A880D5CC"/>
    <w:lvl w:ilvl="0" w:tplc="9516F2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DB0097"/>
    <w:multiLevelType w:val="hybridMultilevel"/>
    <w:tmpl w:val="BA9EC6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BED2297"/>
    <w:multiLevelType w:val="multilevel"/>
    <w:tmpl w:val="D520D814"/>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0"/>
        <w:szCs w:val="20"/>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56" w15:restartNumberingAfterBreak="0">
    <w:nsid w:val="6DC03809"/>
    <w:multiLevelType w:val="multilevel"/>
    <w:tmpl w:val="138E8E0A"/>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57" w15:restartNumberingAfterBreak="0">
    <w:nsid w:val="71046D47"/>
    <w:multiLevelType w:val="multilevel"/>
    <w:tmpl w:val="1F0C9A30"/>
    <w:styleLink w:val="WW8Num1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72CC4278"/>
    <w:multiLevelType w:val="multilevel"/>
    <w:tmpl w:val="7714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B400E9"/>
    <w:multiLevelType w:val="multilevel"/>
    <w:tmpl w:val="CA780A9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320"/>
        </w:tabs>
        <w:ind w:left="1320" w:hanging="60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75F171B5"/>
    <w:multiLevelType w:val="multilevel"/>
    <w:tmpl w:val="5BC8744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77"/>
        </w:tabs>
        <w:ind w:left="1477" w:hanging="397"/>
      </w:pPr>
      <w:rPr>
        <w:rFonts w:ascii="Calibri" w:hAnsi="Calibri" w:cs="Wingdings" w:hint="default"/>
        <w:b w:val="0"/>
        <w:i w:val="0"/>
        <w:sz w:val="22"/>
        <w:szCs w:val="22"/>
      </w:rPr>
    </w:lvl>
    <w:lvl w:ilvl="2">
      <w:start w:val="1"/>
      <w:numFmt w:val="lowerLetter"/>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bullet"/>
      <w:lvlText w:val=""/>
      <w:lvlJc w:val="left"/>
      <w:pPr>
        <w:tabs>
          <w:tab w:val="num" w:pos="432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color w:val="auto"/>
      </w:rPr>
    </w:lvl>
    <w:lvl w:ilvl="7">
      <w:start w:val="1"/>
      <w:numFmt w:val="bullet"/>
      <w:lvlText w:val=""/>
      <w:lvlJc w:val="left"/>
      <w:pPr>
        <w:tabs>
          <w:tab w:val="num" w:pos="5760"/>
        </w:tabs>
        <w:ind w:left="5760" w:hanging="360"/>
      </w:pPr>
      <w:rPr>
        <w:rFonts w:ascii="Symbol" w:hAnsi="Symbol" w:hint="default"/>
        <w:color w:val="auto"/>
      </w:rPr>
    </w:lvl>
    <w:lvl w:ilvl="8">
      <w:start w:val="1"/>
      <w:numFmt w:val="bullet"/>
      <w:lvlText w:val=""/>
      <w:lvlJc w:val="left"/>
      <w:pPr>
        <w:tabs>
          <w:tab w:val="num" w:pos="6480"/>
        </w:tabs>
        <w:ind w:left="6480" w:hanging="180"/>
      </w:pPr>
      <w:rPr>
        <w:rFonts w:ascii="Symbol" w:hAnsi="Symbol" w:hint="default"/>
        <w:color w:val="auto"/>
      </w:rPr>
    </w:lvl>
  </w:abstractNum>
  <w:abstractNum w:abstractNumId="61" w15:restartNumberingAfterBreak="0">
    <w:nsid w:val="7C3128CB"/>
    <w:multiLevelType w:val="hybridMultilevel"/>
    <w:tmpl w:val="FDDC813A"/>
    <w:lvl w:ilvl="0" w:tplc="FFFFFFFF">
      <w:start w:val="1"/>
      <w:numFmt w:val="decimal"/>
      <w:lvlText w:val="%1)"/>
      <w:lvlJc w:val="left"/>
      <w:pPr>
        <w:ind w:left="720" w:hanging="360"/>
      </w:pPr>
      <w:rPr>
        <w:rFonts w:cs="Mongolian Bait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lvlOverride w:ilvl="0">
      <w:startOverride w:val="2"/>
    </w:lvlOverride>
  </w:num>
  <w:num w:numId="3">
    <w:abstractNumId w:val="41"/>
  </w:num>
  <w:num w:numId="4">
    <w:abstractNumId w:val="55"/>
  </w:num>
  <w:num w:numId="5">
    <w:abstractNumId w:val="4"/>
  </w:num>
  <w:num w:numId="6">
    <w:abstractNumId w:val="27"/>
  </w:num>
  <w:num w:numId="7">
    <w:abstractNumId w:val="50"/>
  </w:num>
  <w:num w:numId="8">
    <w:abstractNumId w:val="7"/>
  </w:num>
  <w:num w:numId="9">
    <w:abstractNumId w:val="51"/>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57"/>
  </w:num>
  <w:num w:numId="21">
    <w:abstractNumId w:val="44"/>
  </w:num>
  <w:num w:numId="22">
    <w:abstractNumId w:val="35"/>
  </w:num>
  <w:num w:numId="23">
    <w:abstractNumId w:val="2"/>
  </w:num>
  <w:num w:numId="24">
    <w:abstractNumId w:val="42"/>
  </w:num>
  <w:num w:numId="25">
    <w:abstractNumId w:val="17"/>
  </w:num>
  <w:num w:numId="26">
    <w:abstractNumId w:val="36"/>
  </w:num>
  <w:num w:numId="27">
    <w:abstractNumId w:val="56"/>
  </w:num>
  <w:num w:numId="28">
    <w:abstractNumId w:val="26"/>
  </w:num>
  <w:num w:numId="29">
    <w:abstractNumId w:val="43"/>
  </w:num>
  <w:num w:numId="30">
    <w:abstractNumId w:val="39"/>
  </w:num>
  <w:num w:numId="31">
    <w:abstractNumId w:val="16"/>
  </w:num>
  <w:num w:numId="32">
    <w:abstractNumId w:val="53"/>
  </w:num>
  <w:num w:numId="33">
    <w:abstractNumId w:val="25"/>
  </w:num>
  <w:num w:numId="34">
    <w:abstractNumId w:val="11"/>
  </w:num>
  <w:num w:numId="35">
    <w:abstractNumId w:val="54"/>
  </w:num>
  <w:num w:numId="36">
    <w:abstractNumId w:val="46"/>
  </w:num>
  <w:num w:numId="37">
    <w:abstractNumId w:val="45"/>
  </w:num>
  <w:num w:numId="38">
    <w:abstractNumId w:val="33"/>
  </w:num>
  <w:num w:numId="39">
    <w:abstractNumId w:val="60"/>
  </w:num>
  <w:num w:numId="40">
    <w:abstractNumId w:val="6"/>
  </w:num>
  <w:num w:numId="41">
    <w:abstractNumId w:val="23"/>
  </w:num>
  <w:num w:numId="42">
    <w:abstractNumId w:val="49"/>
  </w:num>
  <w:num w:numId="43">
    <w:abstractNumId w:val="30"/>
  </w:num>
  <w:num w:numId="44">
    <w:abstractNumId w:val="28"/>
  </w:num>
  <w:num w:numId="45">
    <w:abstractNumId w:val="48"/>
  </w:num>
  <w:num w:numId="46">
    <w:abstractNumId w:val="13"/>
  </w:num>
  <w:num w:numId="47">
    <w:abstractNumId w:val="20"/>
  </w:num>
  <w:num w:numId="48">
    <w:abstractNumId w:val="31"/>
  </w:num>
  <w:num w:numId="49">
    <w:abstractNumId w:val="3"/>
  </w:num>
  <w:num w:numId="50">
    <w:abstractNumId w:val="21"/>
  </w:num>
  <w:num w:numId="51">
    <w:abstractNumId w:val="22"/>
  </w:num>
  <w:num w:numId="52">
    <w:abstractNumId w:val="9"/>
  </w:num>
  <w:num w:numId="53">
    <w:abstractNumId w:val="37"/>
  </w:num>
  <w:num w:numId="54">
    <w:abstractNumId w:val="58"/>
  </w:num>
  <w:num w:numId="55">
    <w:abstractNumId w:val="19"/>
  </w:num>
  <w:num w:numId="56">
    <w:abstractNumId w:val="12"/>
  </w:num>
  <w:num w:numId="57">
    <w:abstractNumId w:val="24"/>
  </w:num>
  <w:num w:numId="58">
    <w:abstractNumId w:val="15"/>
  </w:num>
  <w:num w:numId="59">
    <w:abstractNumId w:val="47"/>
  </w:num>
  <w:num w:numId="60">
    <w:abstractNumId w:val="14"/>
  </w:num>
  <w:num w:numId="61">
    <w:abstractNumId w:val="10"/>
  </w:num>
  <w:num w:numId="62">
    <w:abstractNumId w:val="61"/>
  </w:num>
  <w:num w:numId="63">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AD7"/>
    <w:rsid w:val="000067FD"/>
    <w:rsid w:val="000123AA"/>
    <w:rsid w:val="00013789"/>
    <w:rsid w:val="0001463E"/>
    <w:rsid w:val="00014E1B"/>
    <w:rsid w:val="000217ED"/>
    <w:rsid w:val="000248A0"/>
    <w:rsid w:val="000272DA"/>
    <w:rsid w:val="00031919"/>
    <w:rsid w:val="00031CF0"/>
    <w:rsid w:val="00032B5B"/>
    <w:rsid w:val="000338CD"/>
    <w:rsid w:val="00040090"/>
    <w:rsid w:val="000406A7"/>
    <w:rsid w:val="00047075"/>
    <w:rsid w:val="00047B02"/>
    <w:rsid w:val="000514C9"/>
    <w:rsid w:val="00051B5E"/>
    <w:rsid w:val="0005616F"/>
    <w:rsid w:val="00060699"/>
    <w:rsid w:val="0006529A"/>
    <w:rsid w:val="00065521"/>
    <w:rsid w:val="00070428"/>
    <w:rsid w:val="00070C9D"/>
    <w:rsid w:val="00074425"/>
    <w:rsid w:val="000747E9"/>
    <w:rsid w:val="00074C26"/>
    <w:rsid w:val="0007516A"/>
    <w:rsid w:val="000757FA"/>
    <w:rsid w:val="00077E85"/>
    <w:rsid w:val="00081E7B"/>
    <w:rsid w:val="000960D0"/>
    <w:rsid w:val="000A10A4"/>
    <w:rsid w:val="000A4BBF"/>
    <w:rsid w:val="000A6998"/>
    <w:rsid w:val="000B0284"/>
    <w:rsid w:val="000B63A1"/>
    <w:rsid w:val="000C2266"/>
    <w:rsid w:val="000C2650"/>
    <w:rsid w:val="000C766C"/>
    <w:rsid w:val="000D2D40"/>
    <w:rsid w:val="000F1935"/>
    <w:rsid w:val="000F3B66"/>
    <w:rsid w:val="000F5A81"/>
    <w:rsid w:val="001016D0"/>
    <w:rsid w:val="0011202D"/>
    <w:rsid w:val="00117B9F"/>
    <w:rsid w:val="00120A04"/>
    <w:rsid w:val="00124AB5"/>
    <w:rsid w:val="0012625F"/>
    <w:rsid w:val="0014039F"/>
    <w:rsid w:val="00140A75"/>
    <w:rsid w:val="00141989"/>
    <w:rsid w:val="00145F32"/>
    <w:rsid w:val="00151974"/>
    <w:rsid w:val="00157BF9"/>
    <w:rsid w:val="00163718"/>
    <w:rsid w:val="00163834"/>
    <w:rsid w:val="00172756"/>
    <w:rsid w:val="0017399D"/>
    <w:rsid w:val="0017733B"/>
    <w:rsid w:val="0018240D"/>
    <w:rsid w:val="001869C2"/>
    <w:rsid w:val="0019183E"/>
    <w:rsid w:val="00191BBB"/>
    <w:rsid w:val="00196D22"/>
    <w:rsid w:val="001978BE"/>
    <w:rsid w:val="001A0A51"/>
    <w:rsid w:val="001A1563"/>
    <w:rsid w:val="001C7EEF"/>
    <w:rsid w:val="001D082D"/>
    <w:rsid w:val="001D0E68"/>
    <w:rsid w:val="001D3911"/>
    <w:rsid w:val="001D5438"/>
    <w:rsid w:val="001E05AA"/>
    <w:rsid w:val="001E5ACB"/>
    <w:rsid w:val="001F08BA"/>
    <w:rsid w:val="002036BF"/>
    <w:rsid w:val="0021006A"/>
    <w:rsid w:val="002152C2"/>
    <w:rsid w:val="00223063"/>
    <w:rsid w:val="002258EA"/>
    <w:rsid w:val="00227A92"/>
    <w:rsid w:val="0023021D"/>
    <w:rsid w:val="002307DA"/>
    <w:rsid w:val="0023609D"/>
    <w:rsid w:val="00237C5C"/>
    <w:rsid w:val="00244DDB"/>
    <w:rsid w:val="00245062"/>
    <w:rsid w:val="002451BE"/>
    <w:rsid w:val="0024590A"/>
    <w:rsid w:val="002459B5"/>
    <w:rsid w:val="002467A1"/>
    <w:rsid w:val="00263ECA"/>
    <w:rsid w:val="00266C2D"/>
    <w:rsid w:val="002739F1"/>
    <w:rsid w:val="002758EB"/>
    <w:rsid w:val="00277EDE"/>
    <w:rsid w:val="00290E35"/>
    <w:rsid w:val="00290EFC"/>
    <w:rsid w:val="002922BD"/>
    <w:rsid w:val="00292657"/>
    <w:rsid w:val="00292797"/>
    <w:rsid w:val="00295D1C"/>
    <w:rsid w:val="002A5E7C"/>
    <w:rsid w:val="002B0E78"/>
    <w:rsid w:val="002B3099"/>
    <w:rsid w:val="002B53D4"/>
    <w:rsid w:val="002B6C9A"/>
    <w:rsid w:val="002C36F4"/>
    <w:rsid w:val="002C7370"/>
    <w:rsid w:val="002D0B83"/>
    <w:rsid w:val="002D7A5B"/>
    <w:rsid w:val="002E37AF"/>
    <w:rsid w:val="002F45E0"/>
    <w:rsid w:val="002F4995"/>
    <w:rsid w:val="002F65BD"/>
    <w:rsid w:val="003002D9"/>
    <w:rsid w:val="00301C35"/>
    <w:rsid w:val="0030370B"/>
    <w:rsid w:val="00304F92"/>
    <w:rsid w:val="0031249B"/>
    <w:rsid w:val="00313AD3"/>
    <w:rsid w:val="00316453"/>
    <w:rsid w:val="00321FAD"/>
    <w:rsid w:val="003223EF"/>
    <w:rsid w:val="00323D75"/>
    <w:rsid w:val="003355AB"/>
    <w:rsid w:val="00343094"/>
    <w:rsid w:val="00350BB8"/>
    <w:rsid w:val="00356A2C"/>
    <w:rsid w:val="00357271"/>
    <w:rsid w:val="00361742"/>
    <w:rsid w:val="00372574"/>
    <w:rsid w:val="0038040D"/>
    <w:rsid w:val="00383EA6"/>
    <w:rsid w:val="00386415"/>
    <w:rsid w:val="00387757"/>
    <w:rsid w:val="00390504"/>
    <w:rsid w:val="003928D8"/>
    <w:rsid w:val="00394969"/>
    <w:rsid w:val="00395A63"/>
    <w:rsid w:val="003974E1"/>
    <w:rsid w:val="003A7CA9"/>
    <w:rsid w:val="003B038F"/>
    <w:rsid w:val="003B69A8"/>
    <w:rsid w:val="003D571F"/>
    <w:rsid w:val="003E24F6"/>
    <w:rsid w:val="003E2633"/>
    <w:rsid w:val="003E2CC4"/>
    <w:rsid w:val="003E6813"/>
    <w:rsid w:val="003E7C18"/>
    <w:rsid w:val="003E7DD6"/>
    <w:rsid w:val="003F024E"/>
    <w:rsid w:val="003F5BDB"/>
    <w:rsid w:val="003F61C7"/>
    <w:rsid w:val="003F6BDB"/>
    <w:rsid w:val="00400D17"/>
    <w:rsid w:val="004203DB"/>
    <w:rsid w:val="00422FE8"/>
    <w:rsid w:val="00427CD7"/>
    <w:rsid w:val="00435052"/>
    <w:rsid w:val="00442AE6"/>
    <w:rsid w:val="004462F7"/>
    <w:rsid w:val="004511F6"/>
    <w:rsid w:val="004515F0"/>
    <w:rsid w:val="00453F4C"/>
    <w:rsid w:val="0045588F"/>
    <w:rsid w:val="00457339"/>
    <w:rsid w:val="0046368A"/>
    <w:rsid w:val="00463A8D"/>
    <w:rsid w:val="00473A2A"/>
    <w:rsid w:val="00484D14"/>
    <w:rsid w:val="0049014D"/>
    <w:rsid w:val="004902C4"/>
    <w:rsid w:val="00493AD7"/>
    <w:rsid w:val="004943FE"/>
    <w:rsid w:val="004A08D8"/>
    <w:rsid w:val="004A752F"/>
    <w:rsid w:val="004B5AEC"/>
    <w:rsid w:val="004C3257"/>
    <w:rsid w:val="004C3F36"/>
    <w:rsid w:val="004D2B64"/>
    <w:rsid w:val="004D4430"/>
    <w:rsid w:val="004D4BA2"/>
    <w:rsid w:val="004E0EDC"/>
    <w:rsid w:val="004E62D6"/>
    <w:rsid w:val="004F226F"/>
    <w:rsid w:val="004F74B6"/>
    <w:rsid w:val="00501B97"/>
    <w:rsid w:val="00502B1E"/>
    <w:rsid w:val="0050505F"/>
    <w:rsid w:val="00510B82"/>
    <w:rsid w:val="00512710"/>
    <w:rsid w:val="005203DB"/>
    <w:rsid w:val="00520485"/>
    <w:rsid w:val="0052645E"/>
    <w:rsid w:val="00526536"/>
    <w:rsid w:val="00534E03"/>
    <w:rsid w:val="00540F52"/>
    <w:rsid w:val="00546AB2"/>
    <w:rsid w:val="00547249"/>
    <w:rsid w:val="00557C2C"/>
    <w:rsid w:val="00562A38"/>
    <w:rsid w:val="00564A53"/>
    <w:rsid w:val="00564F7A"/>
    <w:rsid w:val="00567C83"/>
    <w:rsid w:val="00571B8A"/>
    <w:rsid w:val="0059345E"/>
    <w:rsid w:val="005955B8"/>
    <w:rsid w:val="005B1C40"/>
    <w:rsid w:val="005B495A"/>
    <w:rsid w:val="005C10BA"/>
    <w:rsid w:val="005C57C7"/>
    <w:rsid w:val="005C5C7E"/>
    <w:rsid w:val="005C6FA0"/>
    <w:rsid w:val="005C7894"/>
    <w:rsid w:val="005D1E24"/>
    <w:rsid w:val="005E0918"/>
    <w:rsid w:val="005E0A17"/>
    <w:rsid w:val="005E6CC1"/>
    <w:rsid w:val="005F525E"/>
    <w:rsid w:val="005F5D78"/>
    <w:rsid w:val="005F6A55"/>
    <w:rsid w:val="005F77EA"/>
    <w:rsid w:val="00605F5C"/>
    <w:rsid w:val="00611E59"/>
    <w:rsid w:val="00620BFB"/>
    <w:rsid w:val="00631725"/>
    <w:rsid w:val="00636A16"/>
    <w:rsid w:val="00645245"/>
    <w:rsid w:val="00645BA4"/>
    <w:rsid w:val="00652175"/>
    <w:rsid w:val="006670F9"/>
    <w:rsid w:val="00670679"/>
    <w:rsid w:val="006723A8"/>
    <w:rsid w:val="00672B61"/>
    <w:rsid w:val="006735A7"/>
    <w:rsid w:val="00681BA7"/>
    <w:rsid w:val="00687FD5"/>
    <w:rsid w:val="0069034C"/>
    <w:rsid w:val="006906E5"/>
    <w:rsid w:val="0069568D"/>
    <w:rsid w:val="006A003D"/>
    <w:rsid w:val="006A02F4"/>
    <w:rsid w:val="006A313A"/>
    <w:rsid w:val="006A3A24"/>
    <w:rsid w:val="006A3B13"/>
    <w:rsid w:val="006A5125"/>
    <w:rsid w:val="006A6240"/>
    <w:rsid w:val="006B50B0"/>
    <w:rsid w:val="006C07F0"/>
    <w:rsid w:val="006C599B"/>
    <w:rsid w:val="006E3C6B"/>
    <w:rsid w:val="006E4067"/>
    <w:rsid w:val="006F5292"/>
    <w:rsid w:val="007025B1"/>
    <w:rsid w:val="0070287A"/>
    <w:rsid w:val="00703879"/>
    <w:rsid w:val="00707B4C"/>
    <w:rsid w:val="007128C1"/>
    <w:rsid w:val="00714946"/>
    <w:rsid w:val="007161FB"/>
    <w:rsid w:val="00721451"/>
    <w:rsid w:val="00721DCE"/>
    <w:rsid w:val="007256BE"/>
    <w:rsid w:val="007262E5"/>
    <w:rsid w:val="00726F58"/>
    <w:rsid w:val="0073291D"/>
    <w:rsid w:val="007401AF"/>
    <w:rsid w:val="00741E1F"/>
    <w:rsid w:val="00742334"/>
    <w:rsid w:val="00746A50"/>
    <w:rsid w:val="00747A0C"/>
    <w:rsid w:val="0076596D"/>
    <w:rsid w:val="00771CC2"/>
    <w:rsid w:val="007744B9"/>
    <w:rsid w:val="007745BB"/>
    <w:rsid w:val="00774837"/>
    <w:rsid w:val="007A06B7"/>
    <w:rsid w:val="007A26C1"/>
    <w:rsid w:val="007A4E18"/>
    <w:rsid w:val="007C76A2"/>
    <w:rsid w:val="007D3F7B"/>
    <w:rsid w:val="007D4897"/>
    <w:rsid w:val="007D4E39"/>
    <w:rsid w:val="007D5096"/>
    <w:rsid w:val="007D6068"/>
    <w:rsid w:val="007D753B"/>
    <w:rsid w:val="007E3510"/>
    <w:rsid w:val="007E3657"/>
    <w:rsid w:val="007F5E3A"/>
    <w:rsid w:val="00811633"/>
    <w:rsid w:val="008134C1"/>
    <w:rsid w:val="008229BD"/>
    <w:rsid w:val="00823AD6"/>
    <w:rsid w:val="008356E7"/>
    <w:rsid w:val="00837B13"/>
    <w:rsid w:val="00846C53"/>
    <w:rsid w:val="0085069C"/>
    <w:rsid w:val="008520C0"/>
    <w:rsid w:val="0085750C"/>
    <w:rsid w:val="00857C8C"/>
    <w:rsid w:val="00864CA2"/>
    <w:rsid w:val="00866DF5"/>
    <w:rsid w:val="008761B7"/>
    <w:rsid w:val="00877049"/>
    <w:rsid w:val="00880A08"/>
    <w:rsid w:val="00882778"/>
    <w:rsid w:val="00891875"/>
    <w:rsid w:val="00891D70"/>
    <w:rsid w:val="0089269D"/>
    <w:rsid w:val="00895EC7"/>
    <w:rsid w:val="008A0CF6"/>
    <w:rsid w:val="008B4C1E"/>
    <w:rsid w:val="008B5EF3"/>
    <w:rsid w:val="008D008A"/>
    <w:rsid w:val="008D0E54"/>
    <w:rsid w:val="008D131C"/>
    <w:rsid w:val="008D2A0F"/>
    <w:rsid w:val="008E7ACB"/>
    <w:rsid w:val="008E7DE4"/>
    <w:rsid w:val="00904357"/>
    <w:rsid w:val="009100BE"/>
    <w:rsid w:val="00914000"/>
    <w:rsid w:val="00916338"/>
    <w:rsid w:val="009176A4"/>
    <w:rsid w:val="0091785C"/>
    <w:rsid w:val="00917B2E"/>
    <w:rsid w:val="009208D4"/>
    <w:rsid w:val="009429AC"/>
    <w:rsid w:val="009476F6"/>
    <w:rsid w:val="00961510"/>
    <w:rsid w:val="00962720"/>
    <w:rsid w:val="00963BCE"/>
    <w:rsid w:val="0097054E"/>
    <w:rsid w:val="009736B7"/>
    <w:rsid w:val="0097426E"/>
    <w:rsid w:val="009760BD"/>
    <w:rsid w:val="00976957"/>
    <w:rsid w:val="009866D4"/>
    <w:rsid w:val="0098683B"/>
    <w:rsid w:val="00990359"/>
    <w:rsid w:val="00991530"/>
    <w:rsid w:val="00994925"/>
    <w:rsid w:val="009966F5"/>
    <w:rsid w:val="009A2A4B"/>
    <w:rsid w:val="009B15C8"/>
    <w:rsid w:val="009B42A8"/>
    <w:rsid w:val="009B6144"/>
    <w:rsid w:val="009C1E9C"/>
    <w:rsid w:val="009C22B4"/>
    <w:rsid w:val="009C4DD5"/>
    <w:rsid w:val="009D0F7E"/>
    <w:rsid w:val="009D4E3A"/>
    <w:rsid w:val="009E34DA"/>
    <w:rsid w:val="009E5355"/>
    <w:rsid w:val="00A10F39"/>
    <w:rsid w:val="00A121E9"/>
    <w:rsid w:val="00A13120"/>
    <w:rsid w:val="00A144E1"/>
    <w:rsid w:val="00A25AB9"/>
    <w:rsid w:val="00A348A6"/>
    <w:rsid w:val="00A376E2"/>
    <w:rsid w:val="00A43EA7"/>
    <w:rsid w:val="00A45688"/>
    <w:rsid w:val="00A50555"/>
    <w:rsid w:val="00A53517"/>
    <w:rsid w:val="00A54125"/>
    <w:rsid w:val="00A54EA9"/>
    <w:rsid w:val="00A55842"/>
    <w:rsid w:val="00A62261"/>
    <w:rsid w:val="00A6355D"/>
    <w:rsid w:val="00A6658D"/>
    <w:rsid w:val="00A677A0"/>
    <w:rsid w:val="00A70F29"/>
    <w:rsid w:val="00A72C59"/>
    <w:rsid w:val="00A72FB2"/>
    <w:rsid w:val="00A8293A"/>
    <w:rsid w:val="00A83DEE"/>
    <w:rsid w:val="00A95B97"/>
    <w:rsid w:val="00A971BE"/>
    <w:rsid w:val="00AA07F8"/>
    <w:rsid w:val="00AA0C46"/>
    <w:rsid w:val="00AA2054"/>
    <w:rsid w:val="00AB473F"/>
    <w:rsid w:val="00AB5F1C"/>
    <w:rsid w:val="00AB7E7C"/>
    <w:rsid w:val="00AC0472"/>
    <w:rsid w:val="00AD1583"/>
    <w:rsid w:val="00AD718C"/>
    <w:rsid w:val="00AD7E3E"/>
    <w:rsid w:val="00AE27DA"/>
    <w:rsid w:val="00AE3E0C"/>
    <w:rsid w:val="00AE6688"/>
    <w:rsid w:val="00AF08DD"/>
    <w:rsid w:val="00AF20C2"/>
    <w:rsid w:val="00AF3AFE"/>
    <w:rsid w:val="00B0751C"/>
    <w:rsid w:val="00B118A3"/>
    <w:rsid w:val="00B148FE"/>
    <w:rsid w:val="00B14D6B"/>
    <w:rsid w:val="00B20655"/>
    <w:rsid w:val="00B2126A"/>
    <w:rsid w:val="00B241BB"/>
    <w:rsid w:val="00B24723"/>
    <w:rsid w:val="00B2566D"/>
    <w:rsid w:val="00B46AD4"/>
    <w:rsid w:val="00B541DC"/>
    <w:rsid w:val="00B55BBC"/>
    <w:rsid w:val="00B571CF"/>
    <w:rsid w:val="00B65793"/>
    <w:rsid w:val="00B659FB"/>
    <w:rsid w:val="00B66273"/>
    <w:rsid w:val="00B71DFC"/>
    <w:rsid w:val="00B73550"/>
    <w:rsid w:val="00B8493D"/>
    <w:rsid w:val="00B86F89"/>
    <w:rsid w:val="00B94032"/>
    <w:rsid w:val="00B94DD1"/>
    <w:rsid w:val="00BA31CC"/>
    <w:rsid w:val="00BA4CA2"/>
    <w:rsid w:val="00BA6EB5"/>
    <w:rsid w:val="00BA74E7"/>
    <w:rsid w:val="00BB157B"/>
    <w:rsid w:val="00BC3F45"/>
    <w:rsid w:val="00BD0BDD"/>
    <w:rsid w:val="00BD1F1C"/>
    <w:rsid w:val="00BE32B6"/>
    <w:rsid w:val="00BE6104"/>
    <w:rsid w:val="00BE75BE"/>
    <w:rsid w:val="00BF0669"/>
    <w:rsid w:val="00BF2D2B"/>
    <w:rsid w:val="00BF59C0"/>
    <w:rsid w:val="00BF6CE1"/>
    <w:rsid w:val="00BF765F"/>
    <w:rsid w:val="00C05EB6"/>
    <w:rsid w:val="00C067CC"/>
    <w:rsid w:val="00C13A35"/>
    <w:rsid w:val="00C17ECF"/>
    <w:rsid w:val="00C26132"/>
    <w:rsid w:val="00C36710"/>
    <w:rsid w:val="00C41949"/>
    <w:rsid w:val="00C45B41"/>
    <w:rsid w:val="00C464D8"/>
    <w:rsid w:val="00C5432D"/>
    <w:rsid w:val="00C55511"/>
    <w:rsid w:val="00C558A4"/>
    <w:rsid w:val="00C637D6"/>
    <w:rsid w:val="00C72AED"/>
    <w:rsid w:val="00C746A2"/>
    <w:rsid w:val="00C75D3E"/>
    <w:rsid w:val="00C80F44"/>
    <w:rsid w:val="00C81298"/>
    <w:rsid w:val="00C8390B"/>
    <w:rsid w:val="00C85535"/>
    <w:rsid w:val="00C9010F"/>
    <w:rsid w:val="00C9027E"/>
    <w:rsid w:val="00C93229"/>
    <w:rsid w:val="00C95E2A"/>
    <w:rsid w:val="00C97025"/>
    <w:rsid w:val="00CA53C5"/>
    <w:rsid w:val="00CA5ACE"/>
    <w:rsid w:val="00CA66A9"/>
    <w:rsid w:val="00CC129E"/>
    <w:rsid w:val="00CC4413"/>
    <w:rsid w:val="00CC6EF5"/>
    <w:rsid w:val="00CC7774"/>
    <w:rsid w:val="00CD252F"/>
    <w:rsid w:val="00CD2DA9"/>
    <w:rsid w:val="00CD3192"/>
    <w:rsid w:val="00CE33B0"/>
    <w:rsid w:val="00CF397F"/>
    <w:rsid w:val="00D028D3"/>
    <w:rsid w:val="00D0350D"/>
    <w:rsid w:val="00D16921"/>
    <w:rsid w:val="00D203A8"/>
    <w:rsid w:val="00D21AD6"/>
    <w:rsid w:val="00D21B70"/>
    <w:rsid w:val="00D21F43"/>
    <w:rsid w:val="00D22170"/>
    <w:rsid w:val="00D24C0D"/>
    <w:rsid w:val="00D25AEE"/>
    <w:rsid w:val="00D4674B"/>
    <w:rsid w:val="00D518D4"/>
    <w:rsid w:val="00D61D98"/>
    <w:rsid w:val="00D701C5"/>
    <w:rsid w:val="00D70DDE"/>
    <w:rsid w:val="00D7134D"/>
    <w:rsid w:val="00D71F16"/>
    <w:rsid w:val="00D75CC7"/>
    <w:rsid w:val="00D9047E"/>
    <w:rsid w:val="00D94221"/>
    <w:rsid w:val="00DB4906"/>
    <w:rsid w:val="00DB58BD"/>
    <w:rsid w:val="00DC0905"/>
    <w:rsid w:val="00DC3A62"/>
    <w:rsid w:val="00DD266A"/>
    <w:rsid w:val="00DD55A0"/>
    <w:rsid w:val="00DD7F17"/>
    <w:rsid w:val="00DE4643"/>
    <w:rsid w:val="00E00B4B"/>
    <w:rsid w:val="00E03043"/>
    <w:rsid w:val="00E13E6D"/>
    <w:rsid w:val="00E162A2"/>
    <w:rsid w:val="00E247FF"/>
    <w:rsid w:val="00E24E97"/>
    <w:rsid w:val="00E313C4"/>
    <w:rsid w:val="00E3343E"/>
    <w:rsid w:val="00E476BF"/>
    <w:rsid w:val="00E4772A"/>
    <w:rsid w:val="00E4777A"/>
    <w:rsid w:val="00E549CA"/>
    <w:rsid w:val="00E57D49"/>
    <w:rsid w:val="00E60F7F"/>
    <w:rsid w:val="00E64FDF"/>
    <w:rsid w:val="00E65EAC"/>
    <w:rsid w:val="00E667C6"/>
    <w:rsid w:val="00E73080"/>
    <w:rsid w:val="00E77597"/>
    <w:rsid w:val="00E77CB1"/>
    <w:rsid w:val="00E77DC9"/>
    <w:rsid w:val="00E84591"/>
    <w:rsid w:val="00E924B1"/>
    <w:rsid w:val="00E953AE"/>
    <w:rsid w:val="00E95AD5"/>
    <w:rsid w:val="00EA6ED8"/>
    <w:rsid w:val="00EA787C"/>
    <w:rsid w:val="00EC0BD7"/>
    <w:rsid w:val="00EC4CB4"/>
    <w:rsid w:val="00EC7733"/>
    <w:rsid w:val="00ED2A84"/>
    <w:rsid w:val="00ED47BC"/>
    <w:rsid w:val="00EE4830"/>
    <w:rsid w:val="00EE7C21"/>
    <w:rsid w:val="00EF242F"/>
    <w:rsid w:val="00EF38EB"/>
    <w:rsid w:val="00F03463"/>
    <w:rsid w:val="00F05AFA"/>
    <w:rsid w:val="00F15170"/>
    <w:rsid w:val="00F2733B"/>
    <w:rsid w:val="00F30615"/>
    <w:rsid w:val="00F30D21"/>
    <w:rsid w:val="00F325C2"/>
    <w:rsid w:val="00F33753"/>
    <w:rsid w:val="00F47550"/>
    <w:rsid w:val="00F56CDC"/>
    <w:rsid w:val="00F644EA"/>
    <w:rsid w:val="00F67B74"/>
    <w:rsid w:val="00F748E8"/>
    <w:rsid w:val="00F76CB0"/>
    <w:rsid w:val="00F80DBB"/>
    <w:rsid w:val="00F91C21"/>
    <w:rsid w:val="00F93434"/>
    <w:rsid w:val="00F94EC1"/>
    <w:rsid w:val="00F96706"/>
    <w:rsid w:val="00FA0C93"/>
    <w:rsid w:val="00FB65E2"/>
    <w:rsid w:val="00FC3574"/>
    <w:rsid w:val="00FC50D1"/>
    <w:rsid w:val="00FD16B6"/>
    <w:rsid w:val="00FD1771"/>
    <w:rsid w:val="00FD1E12"/>
    <w:rsid w:val="00FD45C0"/>
    <w:rsid w:val="00FD7BF8"/>
    <w:rsid w:val="00FE0B4E"/>
    <w:rsid w:val="00FE7764"/>
    <w:rsid w:val="00FE7A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D8881F"/>
  <w15:docId w15:val="{E5A167F9-8316-46A7-A60F-E29FFF9E6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95D1C"/>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CC129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CC129E"/>
    <w:pPr>
      <w:keepNext/>
      <w:keepLines/>
      <w:spacing w:before="40"/>
      <w:jc w:val="center"/>
      <w:outlineLvl w:val="1"/>
    </w:pPr>
    <w:rPr>
      <w:rFonts w:asciiTheme="minorHAnsi" w:eastAsiaTheme="majorEastAsia" w:hAnsiTheme="minorHAnsi" w:cstheme="majorBidi"/>
      <w:b/>
      <w:sz w:val="22"/>
      <w:szCs w:val="26"/>
    </w:rPr>
  </w:style>
  <w:style w:type="paragraph" w:styleId="Nagwek3">
    <w:name w:val="heading 3"/>
    <w:basedOn w:val="Normalny"/>
    <w:next w:val="Normalny"/>
    <w:link w:val="Nagwek3Znak"/>
    <w:uiPriority w:val="9"/>
    <w:unhideWhenUsed/>
    <w:qFormat/>
    <w:rsid w:val="00301C35"/>
    <w:pPr>
      <w:keepNext/>
      <w:keepLines/>
      <w:spacing w:before="40"/>
      <w:outlineLvl w:val="2"/>
    </w:pPr>
    <w:rPr>
      <w:rFonts w:asciiTheme="minorHAnsi" w:eastAsiaTheme="majorEastAsia" w:hAnsiTheme="minorHAnsi" w:cstheme="majorBidi"/>
      <w:szCs w:val="24"/>
    </w:rPr>
  </w:style>
  <w:style w:type="paragraph" w:styleId="Nagwek4">
    <w:name w:val="heading 4"/>
    <w:basedOn w:val="Normalny"/>
    <w:next w:val="Normalny"/>
    <w:link w:val="Nagwek4Znak"/>
    <w:uiPriority w:val="9"/>
    <w:unhideWhenUsed/>
    <w:qFormat/>
    <w:rsid w:val="00F325C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95D1C"/>
    <w:pPr>
      <w:tabs>
        <w:tab w:val="center" w:pos="4536"/>
        <w:tab w:val="right" w:pos="9072"/>
      </w:tabs>
    </w:pPr>
  </w:style>
  <w:style w:type="character" w:customStyle="1" w:styleId="NagwekZnak">
    <w:name w:val="Nagłówek Znak"/>
    <w:basedOn w:val="Domylnaczcionkaakapitu"/>
    <w:link w:val="Nagwek"/>
    <w:uiPriority w:val="99"/>
    <w:rsid w:val="00295D1C"/>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295D1C"/>
    <w:pPr>
      <w:tabs>
        <w:tab w:val="center" w:pos="4536"/>
        <w:tab w:val="right" w:pos="9072"/>
      </w:tabs>
    </w:pPr>
  </w:style>
  <w:style w:type="character" w:customStyle="1" w:styleId="StopkaZnak">
    <w:name w:val="Stopka Znak"/>
    <w:basedOn w:val="Domylnaczcionkaakapitu"/>
    <w:link w:val="Stopka"/>
    <w:uiPriority w:val="99"/>
    <w:rsid w:val="00295D1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295D1C"/>
    <w:rPr>
      <w:rFonts w:ascii="Tahoma" w:hAnsi="Tahoma" w:cs="Tahoma"/>
      <w:sz w:val="16"/>
      <w:szCs w:val="16"/>
    </w:rPr>
  </w:style>
  <w:style w:type="character" w:customStyle="1" w:styleId="TekstdymkaZnak">
    <w:name w:val="Tekst dymka Znak"/>
    <w:basedOn w:val="Domylnaczcionkaakapitu"/>
    <w:link w:val="Tekstdymka"/>
    <w:uiPriority w:val="99"/>
    <w:semiHidden/>
    <w:rsid w:val="00295D1C"/>
    <w:rPr>
      <w:rFonts w:ascii="Tahoma" w:eastAsia="Times New Roman" w:hAnsi="Tahoma" w:cs="Tahoma"/>
      <w:sz w:val="16"/>
      <w:szCs w:val="16"/>
      <w:lang w:eastAsia="pl-PL"/>
    </w:rPr>
  </w:style>
  <w:style w:type="paragraph" w:customStyle="1" w:styleId="Akapitzlist1">
    <w:name w:val="Akapit z listą1"/>
    <w:basedOn w:val="Normalny"/>
    <w:rsid w:val="00422FE8"/>
    <w:pPr>
      <w:suppressAutoHyphens w:val="0"/>
      <w:overflowPunct/>
      <w:autoSpaceDE/>
      <w:spacing w:after="160" w:line="259" w:lineRule="auto"/>
      <w:ind w:left="720"/>
      <w:contextualSpacing/>
      <w:textAlignment w:val="auto"/>
    </w:pPr>
    <w:rPr>
      <w:rFonts w:ascii="Calibri" w:hAnsi="Calibri"/>
      <w:sz w:val="22"/>
      <w:szCs w:val="22"/>
      <w:lang w:eastAsia="en-US"/>
    </w:rPr>
  </w:style>
  <w:style w:type="paragraph" w:styleId="Tekstpodstawowy">
    <w:name w:val="Body Text"/>
    <w:aliases w:val="(F2)"/>
    <w:basedOn w:val="Normalny"/>
    <w:link w:val="TekstpodstawowyZnak"/>
    <w:rsid w:val="00EC4CB4"/>
    <w:pPr>
      <w:widowControl w:val="0"/>
    </w:pPr>
    <w:rPr>
      <w:b/>
      <w:sz w:val="28"/>
      <w:lang w:val="x-none"/>
    </w:rPr>
  </w:style>
  <w:style w:type="character" w:customStyle="1" w:styleId="TekstpodstawowyZnak">
    <w:name w:val="Tekst podstawowy Znak"/>
    <w:aliases w:val="(F2) Znak"/>
    <w:basedOn w:val="Domylnaczcionkaakapitu"/>
    <w:link w:val="Tekstpodstawowy"/>
    <w:rsid w:val="00EC4CB4"/>
    <w:rPr>
      <w:rFonts w:ascii="Times New Roman" w:eastAsia="Times New Roman" w:hAnsi="Times New Roman" w:cs="Times New Roman"/>
      <w:b/>
      <w:sz w:val="28"/>
      <w:szCs w:val="20"/>
      <w:lang w:val="x-none" w:eastAsia="pl-PL"/>
    </w:rPr>
  </w:style>
  <w:style w:type="paragraph" w:customStyle="1" w:styleId="Tekstpodstawowywcity">
    <w:name w:val="Tekst podstawowy wci?ty"/>
    <w:basedOn w:val="Normalny"/>
    <w:rsid w:val="00EC4CB4"/>
    <w:pPr>
      <w:ind w:firstLine="567"/>
    </w:pPr>
    <w:rPr>
      <w:b/>
    </w:rPr>
  </w:style>
  <w:style w:type="character" w:styleId="Numerstrony">
    <w:name w:val="page number"/>
    <w:basedOn w:val="Domylnaczcionkaakapitu"/>
    <w:rsid w:val="00EC4CB4"/>
  </w:style>
  <w:style w:type="paragraph" w:styleId="Tytu">
    <w:name w:val="Title"/>
    <w:basedOn w:val="Normalny"/>
    <w:next w:val="Tekstpodstawowy"/>
    <w:link w:val="TytuZnak"/>
    <w:qFormat/>
    <w:rsid w:val="00636A16"/>
    <w:pPr>
      <w:keepNext/>
      <w:spacing w:before="240" w:after="120"/>
    </w:pPr>
    <w:rPr>
      <w:rFonts w:ascii="Albany" w:eastAsia="HG Mincho Light J" w:hAnsi="Albany"/>
      <w:sz w:val="28"/>
      <w:lang w:val="x-none"/>
    </w:rPr>
  </w:style>
  <w:style w:type="character" w:customStyle="1" w:styleId="TytuZnak">
    <w:name w:val="Tytuł Znak"/>
    <w:basedOn w:val="Domylnaczcionkaakapitu"/>
    <w:link w:val="Tytu"/>
    <w:rsid w:val="00636A16"/>
    <w:rPr>
      <w:rFonts w:ascii="Albany" w:eastAsia="HG Mincho Light J" w:hAnsi="Albany" w:cs="Times New Roman"/>
      <w:sz w:val="28"/>
      <w:szCs w:val="20"/>
      <w:lang w:val="x-none" w:eastAsia="pl-PL"/>
    </w:rPr>
  </w:style>
  <w:style w:type="paragraph" w:customStyle="1" w:styleId="Tekstpodstawowywcity2">
    <w:name w:val="Tekst podstawowy wci?ty 2"/>
    <w:basedOn w:val="Normalny"/>
    <w:rsid w:val="00636A16"/>
    <w:pPr>
      <w:ind w:firstLine="426"/>
    </w:pPr>
  </w:style>
  <w:style w:type="paragraph" w:customStyle="1" w:styleId="WW-Tekstpodstawowy3">
    <w:name w:val="WW-Tekst podstawowy 3"/>
    <w:basedOn w:val="Normalny"/>
    <w:rsid w:val="00636A16"/>
    <w:pPr>
      <w:jc w:val="both"/>
    </w:pPr>
  </w:style>
  <w:style w:type="paragraph" w:styleId="Listanumerowana">
    <w:name w:val="List Number"/>
    <w:basedOn w:val="Normalny"/>
    <w:rsid w:val="00636A16"/>
    <w:pPr>
      <w:numPr>
        <w:numId w:val="1"/>
      </w:numPr>
      <w:suppressAutoHyphens w:val="0"/>
      <w:overflowPunct/>
      <w:autoSpaceDE/>
      <w:textAlignment w:val="auto"/>
    </w:pPr>
    <w:rPr>
      <w:szCs w:val="24"/>
    </w:rPr>
  </w:style>
  <w:style w:type="character" w:styleId="Hipercze">
    <w:name w:val="Hyperlink"/>
    <w:uiPriority w:val="99"/>
    <w:rsid w:val="00636A16"/>
    <w:rPr>
      <w:color w:val="0000FF"/>
      <w:u w:val="single"/>
    </w:rPr>
  </w:style>
  <w:style w:type="paragraph" w:customStyle="1" w:styleId="Akapitzlist2">
    <w:name w:val="Akapit z listą2"/>
    <w:basedOn w:val="Normalny"/>
    <w:rsid w:val="00636A16"/>
    <w:pPr>
      <w:suppressAutoHyphens w:val="0"/>
      <w:overflowPunct/>
      <w:autoSpaceDE/>
      <w:ind w:left="708"/>
      <w:textAlignment w:val="auto"/>
    </w:pPr>
    <w:rPr>
      <w:sz w:val="20"/>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F67B74"/>
    <w:pPr>
      <w:ind w:left="720"/>
      <w:contextualSpacing/>
    </w:pPr>
  </w:style>
  <w:style w:type="character" w:styleId="Odwoaniedokomentarza">
    <w:name w:val="annotation reference"/>
    <w:basedOn w:val="Domylnaczcionkaakapitu"/>
    <w:uiPriority w:val="99"/>
    <w:semiHidden/>
    <w:unhideWhenUsed/>
    <w:rsid w:val="006670F9"/>
    <w:rPr>
      <w:sz w:val="16"/>
      <w:szCs w:val="16"/>
    </w:rPr>
  </w:style>
  <w:style w:type="paragraph" w:styleId="Tekstkomentarza">
    <w:name w:val="annotation text"/>
    <w:basedOn w:val="Normalny"/>
    <w:link w:val="TekstkomentarzaZnak"/>
    <w:unhideWhenUsed/>
    <w:rsid w:val="006670F9"/>
    <w:rPr>
      <w:sz w:val="20"/>
    </w:rPr>
  </w:style>
  <w:style w:type="character" w:customStyle="1" w:styleId="TekstkomentarzaZnak">
    <w:name w:val="Tekst komentarza Znak"/>
    <w:basedOn w:val="Domylnaczcionkaakapitu"/>
    <w:link w:val="Tekstkomentarza"/>
    <w:rsid w:val="006670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670F9"/>
    <w:rPr>
      <w:b/>
      <w:bCs/>
    </w:rPr>
  </w:style>
  <w:style w:type="character" w:customStyle="1" w:styleId="TematkomentarzaZnak">
    <w:name w:val="Temat komentarza Znak"/>
    <w:basedOn w:val="TekstkomentarzaZnak"/>
    <w:link w:val="Tematkomentarza"/>
    <w:uiPriority w:val="99"/>
    <w:semiHidden/>
    <w:rsid w:val="006670F9"/>
    <w:rPr>
      <w:rFonts w:ascii="Times New Roman" w:eastAsia="Times New Roman" w:hAnsi="Times New Roman" w:cs="Times New Roman"/>
      <w:b/>
      <w:bCs/>
      <w:sz w:val="20"/>
      <w:szCs w:val="20"/>
      <w:lang w:eastAsia="pl-PL"/>
    </w:rPr>
  </w:style>
  <w:style w:type="character" w:customStyle="1" w:styleId="alb">
    <w:name w:val="a_lb"/>
    <w:basedOn w:val="Domylnaczcionkaakapitu"/>
    <w:rsid w:val="006670F9"/>
  </w:style>
  <w:style w:type="paragraph" w:customStyle="1" w:styleId="Textbody">
    <w:name w:val="Text body"/>
    <w:basedOn w:val="Normalny"/>
    <w:rsid w:val="00611E59"/>
    <w:pPr>
      <w:overflowPunct/>
      <w:autoSpaceDE/>
      <w:autoSpaceDN w:val="0"/>
      <w:spacing w:after="140" w:line="276" w:lineRule="auto"/>
    </w:pPr>
    <w:rPr>
      <w:rFonts w:ascii="Liberation Serif" w:eastAsia="Noto Sans CJK SC Regular" w:hAnsi="Liberation Serif" w:cs="Lohit Devanagari"/>
      <w:kern w:val="3"/>
      <w:szCs w:val="24"/>
      <w:lang w:eastAsia="zh-CN" w:bidi="hi-IN"/>
    </w:rPr>
  </w:style>
  <w:style w:type="numbering" w:customStyle="1" w:styleId="WW8Num12">
    <w:name w:val="WW8Num12"/>
    <w:basedOn w:val="Bezlisty"/>
    <w:rsid w:val="00611E59"/>
    <w:pPr>
      <w:numPr>
        <w:numId w:val="20"/>
      </w:numPr>
    </w:pPr>
  </w:style>
  <w:style w:type="table" w:styleId="Tabela-Siatka">
    <w:name w:val="Table Grid"/>
    <w:basedOn w:val="Standardowy"/>
    <w:uiPriority w:val="59"/>
    <w:rsid w:val="00A67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3">
    <w:name w:val="Tekst podstawowy wci?ty 3"/>
    <w:basedOn w:val="Normalny"/>
    <w:rsid w:val="00D7134D"/>
    <w:pPr>
      <w:ind w:left="720" w:firstLine="1"/>
      <w:jc w:val="both"/>
    </w:pPr>
  </w:style>
  <w:style w:type="paragraph" w:styleId="Tekstprzypisudolnego">
    <w:name w:val="footnote text"/>
    <w:basedOn w:val="Normalny"/>
    <w:link w:val="TekstprzypisudolnegoZnak"/>
    <w:uiPriority w:val="99"/>
    <w:semiHidden/>
    <w:unhideWhenUsed/>
    <w:rsid w:val="00484D14"/>
    <w:rPr>
      <w:sz w:val="20"/>
    </w:rPr>
  </w:style>
  <w:style w:type="character" w:customStyle="1" w:styleId="TekstprzypisudolnegoZnak">
    <w:name w:val="Tekst przypisu dolnego Znak"/>
    <w:basedOn w:val="Domylnaczcionkaakapitu"/>
    <w:link w:val="Tekstprzypisudolnego"/>
    <w:uiPriority w:val="99"/>
    <w:semiHidden/>
    <w:rsid w:val="00484D1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484D14"/>
    <w:rPr>
      <w:vertAlign w:val="superscript"/>
    </w:rPr>
  </w:style>
  <w:style w:type="paragraph" w:customStyle="1" w:styleId="Standard">
    <w:name w:val="Standard"/>
    <w:link w:val="StandardZnak"/>
    <w:rsid w:val="007256B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7256BE"/>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F644EA"/>
    <w:rPr>
      <w:color w:val="800080" w:themeColor="followedHyperlink"/>
      <w:u w:val="single"/>
    </w:rPr>
  </w:style>
  <w:style w:type="character" w:customStyle="1" w:styleId="Nierozpoznanawzmianka1">
    <w:name w:val="Nierozpoznana wzmianka1"/>
    <w:basedOn w:val="Domylnaczcionkaakapitu"/>
    <w:uiPriority w:val="99"/>
    <w:semiHidden/>
    <w:unhideWhenUsed/>
    <w:rsid w:val="00F644EA"/>
    <w:rPr>
      <w:color w:val="605E5C"/>
      <w:shd w:val="clear" w:color="auto" w:fill="E1DFDD"/>
    </w:rPr>
  </w:style>
  <w:style w:type="paragraph" w:styleId="Poprawka">
    <w:name w:val="Revision"/>
    <w:hidden/>
    <w:uiPriority w:val="99"/>
    <w:semiHidden/>
    <w:rsid w:val="006B50B0"/>
    <w:pPr>
      <w:spacing w:after="0" w:line="240" w:lineRule="auto"/>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uiPriority w:val="9"/>
    <w:rsid w:val="00CC129E"/>
    <w:rPr>
      <w:rFonts w:asciiTheme="majorHAnsi" w:eastAsiaTheme="majorEastAsia" w:hAnsiTheme="majorHAnsi" w:cstheme="majorBidi"/>
      <w:color w:val="365F91" w:themeColor="accent1" w:themeShade="BF"/>
      <w:sz w:val="32"/>
      <w:szCs w:val="32"/>
      <w:lang w:eastAsia="pl-PL"/>
    </w:rPr>
  </w:style>
  <w:style w:type="character" w:customStyle="1" w:styleId="Nagwek2Znak">
    <w:name w:val="Nagłówek 2 Znak"/>
    <w:basedOn w:val="Domylnaczcionkaakapitu"/>
    <w:link w:val="Nagwek2"/>
    <w:uiPriority w:val="9"/>
    <w:rsid w:val="00CC129E"/>
    <w:rPr>
      <w:rFonts w:eastAsiaTheme="majorEastAsia" w:cstheme="majorBidi"/>
      <w:b/>
      <w:szCs w:val="26"/>
      <w:lang w:eastAsia="pl-PL"/>
    </w:rPr>
  </w:style>
  <w:style w:type="character" w:customStyle="1" w:styleId="Nagwek3Znak">
    <w:name w:val="Nagłówek 3 Znak"/>
    <w:basedOn w:val="Domylnaczcionkaakapitu"/>
    <w:link w:val="Nagwek3"/>
    <w:uiPriority w:val="9"/>
    <w:rsid w:val="00301C35"/>
    <w:rPr>
      <w:rFonts w:eastAsiaTheme="majorEastAsia" w:cstheme="majorBidi"/>
      <w:sz w:val="24"/>
      <w:szCs w:val="24"/>
      <w:lang w:eastAsia="pl-PL"/>
    </w:rPr>
  </w:style>
  <w:style w:type="table" w:styleId="Siatkatabelijasna">
    <w:name w:val="Grid Table Light"/>
    <w:basedOn w:val="Standardowy"/>
    <w:uiPriority w:val="40"/>
    <w:rsid w:val="00301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erozpoznanawzmianka2">
    <w:name w:val="Nierozpoznana wzmianka2"/>
    <w:basedOn w:val="Domylnaczcionkaakapitu"/>
    <w:uiPriority w:val="99"/>
    <w:semiHidden/>
    <w:unhideWhenUsed/>
    <w:rsid w:val="00223063"/>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2F65BD"/>
    <w:rPr>
      <w:rFonts w:ascii="Times New Roman" w:eastAsia="Times New Roman" w:hAnsi="Times New Roman" w:cs="Times New Roman"/>
      <w:sz w:val="24"/>
      <w:szCs w:val="20"/>
      <w:lang w:eastAsia="pl-PL"/>
    </w:rPr>
  </w:style>
  <w:style w:type="paragraph" w:customStyle="1" w:styleId="msonormal0">
    <w:name w:val="msonormal"/>
    <w:basedOn w:val="Normalny"/>
    <w:rsid w:val="009C4DD5"/>
    <w:pPr>
      <w:suppressAutoHyphens w:val="0"/>
      <w:overflowPunct/>
      <w:autoSpaceDE/>
      <w:spacing w:before="100" w:beforeAutospacing="1" w:after="100" w:afterAutospacing="1"/>
      <w:textAlignment w:val="auto"/>
    </w:pPr>
    <w:rPr>
      <w:szCs w:val="24"/>
    </w:rPr>
  </w:style>
  <w:style w:type="paragraph" w:customStyle="1" w:styleId="xl65">
    <w:name w:val="xl65"/>
    <w:basedOn w:val="Normalny"/>
    <w:rsid w:val="009C4DD5"/>
    <w:pPr>
      <w:suppressAutoHyphens w:val="0"/>
      <w:overflowPunct/>
      <w:autoSpaceDE/>
      <w:spacing w:before="100" w:beforeAutospacing="1" w:after="100" w:afterAutospacing="1"/>
      <w:textAlignment w:val="auto"/>
    </w:pPr>
    <w:rPr>
      <w:szCs w:val="24"/>
    </w:rPr>
  </w:style>
  <w:style w:type="paragraph" w:customStyle="1" w:styleId="xl66">
    <w:name w:val="xl66"/>
    <w:basedOn w:val="Normalny"/>
    <w:rsid w:val="009C4DD5"/>
    <w:pPr>
      <w:suppressAutoHyphens w:val="0"/>
      <w:overflowPunct/>
      <w:autoSpaceDE/>
      <w:spacing w:before="100" w:beforeAutospacing="1" w:after="100" w:afterAutospacing="1"/>
      <w:textAlignment w:val="auto"/>
    </w:pPr>
    <w:rPr>
      <w:szCs w:val="24"/>
    </w:rPr>
  </w:style>
  <w:style w:type="paragraph" w:customStyle="1" w:styleId="xl67">
    <w:name w:val="xl67"/>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68">
    <w:name w:val="xl68"/>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69">
    <w:name w:val="xl69"/>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70">
    <w:name w:val="xl70"/>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Cs w:val="24"/>
    </w:rPr>
  </w:style>
  <w:style w:type="paragraph" w:customStyle="1" w:styleId="xl71">
    <w:name w:val="xl71"/>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72">
    <w:name w:val="xl72"/>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73">
    <w:name w:val="xl73"/>
    <w:basedOn w:val="Normalny"/>
    <w:rsid w:val="009C4DD5"/>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Cs w:val="24"/>
    </w:rPr>
  </w:style>
  <w:style w:type="paragraph" w:customStyle="1" w:styleId="xl74">
    <w:name w:val="xl74"/>
    <w:basedOn w:val="Normalny"/>
    <w:rsid w:val="009C4DD5"/>
    <w:pPr>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75">
    <w:name w:val="xl75"/>
    <w:basedOn w:val="Normalny"/>
    <w:rsid w:val="009C4DD5"/>
    <w:pPr>
      <w:pBdr>
        <w:bottom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customStyle="1" w:styleId="xl76">
    <w:name w:val="xl76"/>
    <w:basedOn w:val="Normalny"/>
    <w:rsid w:val="009C4DD5"/>
    <w:pPr>
      <w:pBdr>
        <w:left w:val="single" w:sz="4" w:space="0" w:color="auto"/>
        <w:right w:val="single" w:sz="4" w:space="0" w:color="auto"/>
      </w:pBdr>
      <w:suppressAutoHyphens w:val="0"/>
      <w:overflowPunct/>
      <w:autoSpaceDE/>
      <w:spacing w:before="100" w:beforeAutospacing="1" w:after="100" w:afterAutospacing="1"/>
      <w:jc w:val="center"/>
      <w:textAlignment w:val="center"/>
    </w:pPr>
    <w:rPr>
      <w:szCs w:val="24"/>
    </w:rPr>
  </w:style>
  <w:style w:type="paragraph" w:styleId="Tekstpodstawowywcity30">
    <w:name w:val="Body Text Indent 3"/>
    <w:basedOn w:val="Normalny"/>
    <w:link w:val="Tekstpodstawowywcity3Znak"/>
    <w:uiPriority w:val="99"/>
    <w:semiHidden/>
    <w:unhideWhenUsed/>
    <w:rsid w:val="00721DCE"/>
    <w:pPr>
      <w:spacing w:after="120"/>
      <w:ind w:left="283"/>
    </w:pPr>
    <w:rPr>
      <w:sz w:val="16"/>
      <w:szCs w:val="16"/>
    </w:rPr>
  </w:style>
  <w:style w:type="character" w:customStyle="1" w:styleId="Tekstpodstawowywcity3Znak">
    <w:name w:val="Tekst podstawowy wcięty 3 Znak"/>
    <w:basedOn w:val="Domylnaczcionkaakapitu"/>
    <w:link w:val="Tekstpodstawowywcity30"/>
    <w:uiPriority w:val="99"/>
    <w:semiHidden/>
    <w:rsid w:val="00721DCE"/>
    <w:rPr>
      <w:rFonts w:ascii="Times New Roman" w:eastAsia="Times New Roman" w:hAnsi="Times New Roman" w:cs="Times New Roman"/>
      <w:sz w:val="16"/>
      <w:szCs w:val="16"/>
      <w:lang w:eastAsia="pl-PL"/>
    </w:rPr>
  </w:style>
  <w:style w:type="paragraph" w:styleId="Tekstprzypisukocowego">
    <w:name w:val="endnote text"/>
    <w:basedOn w:val="Normalny"/>
    <w:link w:val="TekstprzypisukocowegoZnak"/>
    <w:uiPriority w:val="99"/>
    <w:semiHidden/>
    <w:unhideWhenUsed/>
    <w:rsid w:val="002B3099"/>
    <w:rPr>
      <w:sz w:val="20"/>
    </w:rPr>
  </w:style>
  <w:style w:type="character" w:customStyle="1" w:styleId="TekstprzypisukocowegoZnak">
    <w:name w:val="Tekst przypisu końcowego Znak"/>
    <w:basedOn w:val="Domylnaczcionkaakapitu"/>
    <w:link w:val="Tekstprzypisukocowego"/>
    <w:uiPriority w:val="99"/>
    <w:semiHidden/>
    <w:rsid w:val="002B309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B3099"/>
    <w:rPr>
      <w:vertAlign w:val="superscript"/>
    </w:rPr>
  </w:style>
  <w:style w:type="paragraph" w:customStyle="1" w:styleId="Nagwektabeli">
    <w:name w:val="Nagłówek tabeli"/>
    <w:basedOn w:val="Normalny"/>
    <w:rsid w:val="002B3099"/>
    <w:pPr>
      <w:suppressLineNumbers/>
      <w:overflowPunct/>
      <w:autoSpaceDE/>
      <w:jc w:val="center"/>
      <w:textAlignment w:val="auto"/>
    </w:pPr>
    <w:rPr>
      <w:b/>
      <w:bCs/>
      <w:szCs w:val="24"/>
      <w:lang w:eastAsia="zh-CN"/>
    </w:rPr>
  </w:style>
  <w:style w:type="paragraph" w:styleId="NormalnyWeb">
    <w:name w:val="Normal (Web)"/>
    <w:basedOn w:val="Normalny"/>
    <w:uiPriority w:val="99"/>
    <w:unhideWhenUsed/>
    <w:rsid w:val="00EE4830"/>
    <w:pPr>
      <w:suppressAutoHyphens w:val="0"/>
      <w:overflowPunct/>
      <w:autoSpaceDE/>
      <w:spacing w:before="100" w:beforeAutospacing="1" w:after="100" w:afterAutospacing="1"/>
      <w:textAlignment w:val="auto"/>
    </w:pPr>
    <w:rPr>
      <w:szCs w:val="24"/>
    </w:rPr>
  </w:style>
  <w:style w:type="character" w:styleId="Pogrubienie">
    <w:name w:val="Strong"/>
    <w:basedOn w:val="Domylnaczcionkaakapitu"/>
    <w:uiPriority w:val="22"/>
    <w:qFormat/>
    <w:rsid w:val="00EE4830"/>
    <w:rPr>
      <w:b/>
      <w:bCs/>
    </w:rPr>
  </w:style>
  <w:style w:type="character" w:customStyle="1" w:styleId="Nagwek4Znak">
    <w:name w:val="Nagłówek 4 Znak"/>
    <w:basedOn w:val="Domylnaczcionkaakapitu"/>
    <w:link w:val="Nagwek4"/>
    <w:uiPriority w:val="9"/>
    <w:rsid w:val="00F325C2"/>
    <w:rPr>
      <w:rFonts w:asciiTheme="majorHAnsi" w:eastAsiaTheme="majorEastAsia" w:hAnsiTheme="majorHAnsi" w:cstheme="majorBidi"/>
      <w:i/>
      <w:iCs/>
      <w:color w:val="365F91" w:themeColor="accent1" w:themeShade="BF"/>
      <w:sz w:val="24"/>
      <w:szCs w:val="20"/>
      <w:lang w:eastAsia="pl-PL"/>
    </w:rPr>
  </w:style>
  <w:style w:type="character" w:customStyle="1" w:styleId="export-sheets-button">
    <w:name w:val="export-sheets-button"/>
    <w:basedOn w:val="Domylnaczcionkaakapitu"/>
    <w:rsid w:val="00F32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41445">
      <w:bodyDiv w:val="1"/>
      <w:marLeft w:val="0"/>
      <w:marRight w:val="0"/>
      <w:marTop w:val="0"/>
      <w:marBottom w:val="0"/>
      <w:divBdr>
        <w:top w:val="none" w:sz="0" w:space="0" w:color="auto"/>
        <w:left w:val="none" w:sz="0" w:space="0" w:color="auto"/>
        <w:bottom w:val="none" w:sz="0" w:space="0" w:color="auto"/>
        <w:right w:val="none" w:sz="0" w:space="0" w:color="auto"/>
      </w:divBdr>
    </w:div>
    <w:div w:id="163858952">
      <w:bodyDiv w:val="1"/>
      <w:marLeft w:val="0"/>
      <w:marRight w:val="0"/>
      <w:marTop w:val="0"/>
      <w:marBottom w:val="0"/>
      <w:divBdr>
        <w:top w:val="none" w:sz="0" w:space="0" w:color="auto"/>
        <w:left w:val="none" w:sz="0" w:space="0" w:color="auto"/>
        <w:bottom w:val="none" w:sz="0" w:space="0" w:color="auto"/>
        <w:right w:val="none" w:sz="0" w:space="0" w:color="auto"/>
      </w:divBdr>
    </w:div>
    <w:div w:id="224296600">
      <w:bodyDiv w:val="1"/>
      <w:marLeft w:val="0"/>
      <w:marRight w:val="0"/>
      <w:marTop w:val="0"/>
      <w:marBottom w:val="0"/>
      <w:divBdr>
        <w:top w:val="none" w:sz="0" w:space="0" w:color="auto"/>
        <w:left w:val="none" w:sz="0" w:space="0" w:color="auto"/>
        <w:bottom w:val="none" w:sz="0" w:space="0" w:color="auto"/>
        <w:right w:val="none" w:sz="0" w:space="0" w:color="auto"/>
      </w:divBdr>
    </w:div>
    <w:div w:id="243029606">
      <w:bodyDiv w:val="1"/>
      <w:marLeft w:val="0"/>
      <w:marRight w:val="0"/>
      <w:marTop w:val="0"/>
      <w:marBottom w:val="0"/>
      <w:divBdr>
        <w:top w:val="none" w:sz="0" w:space="0" w:color="auto"/>
        <w:left w:val="none" w:sz="0" w:space="0" w:color="auto"/>
        <w:bottom w:val="none" w:sz="0" w:space="0" w:color="auto"/>
        <w:right w:val="none" w:sz="0" w:space="0" w:color="auto"/>
      </w:divBdr>
      <w:divsChild>
        <w:div w:id="485435283">
          <w:marLeft w:val="0"/>
          <w:marRight w:val="0"/>
          <w:marTop w:val="0"/>
          <w:marBottom w:val="0"/>
          <w:divBdr>
            <w:top w:val="none" w:sz="0" w:space="0" w:color="auto"/>
            <w:left w:val="none" w:sz="0" w:space="0" w:color="auto"/>
            <w:bottom w:val="none" w:sz="0" w:space="0" w:color="auto"/>
            <w:right w:val="none" w:sz="0" w:space="0" w:color="auto"/>
          </w:divBdr>
          <w:divsChild>
            <w:div w:id="471025196">
              <w:marLeft w:val="0"/>
              <w:marRight w:val="0"/>
              <w:marTop w:val="0"/>
              <w:marBottom w:val="0"/>
              <w:divBdr>
                <w:top w:val="none" w:sz="0" w:space="0" w:color="auto"/>
                <w:left w:val="none" w:sz="0" w:space="0" w:color="auto"/>
                <w:bottom w:val="none" w:sz="0" w:space="0" w:color="auto"/>
                <w:right w:val="none" w:sz="0" w:space="0" w:color="auto"/>
              </w:divBdr>
              <w:divsChild>
                <w:div w:id="1678388361">
                  <w:marLeft w:val="0"/>
                  <w:marRight w:val="0"/>
                  <w:marTop w:val="0"/>
                  <w:marBottom w:val="0"/>
                  <w:divBdr>
                    <w:top w:val="none" w:sz="0" w:space="0" w:color="auto"/>
                    <w:left w:val="none" w:sz="0" w:space="0" w:color="auto"/>
                    <w:bottom w:val="none" w:sz="0" w:space="0" w:color="auto"/>
                    <w:right w:val="none" w:sz="0" w:space="0" w:color="auto"/>
                  </w:divBdr>
                  <w:divsChild>
                    <w:div w:id="1189295121">
                      <w:marLeft w:val="0"/>
                      <w:marRight w:val="0"/>
                      <w:marTop w:val="0"/>
                      <w:marBottom w:val="0"/>
                      <w:divBdr>
                        <w:top w:val="none" w:sz="0" w:space="0" w:color="auto"/>
                        <w:left w:val="none" w:sz="0" w:space="0" w:color="auto"/>
                        <w:bottom w:val="none" w:sz="0" w:space="0" w:color="auto"/>
                        <w:right w:val="none" w:sz="0" w:space="0" w:color="auto"/>
                      </w:divBdr>
                    </w:div>
                    <w:div w:id="203430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5373">
      <w:bodyDiv w:val="1"/>
      <w:marLeft w:val="0"/>
      <w:marRight w:val="0"/>
      <w:marTop w:val="0"/>
      <w:marBottom w:val="0"/>
      <w:divBdr>
        <w:top w:val="none" w:sz="0" w:space="0" w:color="auto"/>
        <w:left w:val="none" w:sz="0" w:space="0" w:color="auto"/>
        <w:bottom w:val="none" w:sz="0" w:space="0" w:color="auto"/>
        <w:right w:val="none" w:sz="0" w:space="0" w:color="auto"/>
      </w:divBdr>
    </w:div>
    <w:div w:id="424956196">
      <w:bodyDiv w:val="1"/>
      <w:marLeft w:val="0"/>
      <w:marRight w:val="0"/>
      <w:marTop w:val="0"/>
      <w:marBottom w:val="0"/>
      <w:divBdr>
        <w:top w:val="none" w:sz="0" w:space="0" w:color="auto"/>
        <w:left w:val="none" w:sz="0" w:space="0" w:color="auto"/>
        <w:bottom w:val="none" w:sz="0" w:space="0" w:color="auto"/>
        <w:right w:val="none" w:sz="0" w:space="0" w:color="auto"/>
      </w:divBdr>
    </w:div>
    <w:div w:id="661664540">
      <w:bodyDiv w:val="1"/>
      <w:marLeft w:val="0"/>
      <w:marRight w:val="0"/>
      <w:marTop w:val="0"/>
      <w:marBottom w:val="0"/>
      <w:divBdr>
        <w:top w:val="none" w:sz="0" w:space="0" w:color="auto"/>
        <w:left w:val="none" w:sz="0" w:space="0" w:color="auto"/>
        <w:bottom w:val="none" w:sz="0" w:space="0" w:color="auto"/>
        <w:right w:val="none" w:sz="0" w:space="0" w:color="auto"/>
      </w:divBdr>
    </w:div>
    <w:div w:id="734550884">
      <w:bodyDiv w:val="1"/>
      <w:marLeft w:val="0"/>
      <w:marRight w:val="0"/>
      <w:marTop w:val="0"/>
      <w:marBottom w:val="0"/>
      <w:divBdr>
        <w:top w:val="none" w:sz="0" w:space="0" w:color="auto"/>
        <w:left w:val="none" w:sz="0" w:space="0" w:color="auto"/>
        <w:bottom w:val="none" w:sz="0" w:space="0" w:color="auto"/>
        <w:right w:val="none" w:sz="0" w:space="0" w:color="auto"/>
      </w:divBdr>
    </w:div>
    <w:div w:id="834033066">
      <w:bodyDiv w:val="1"/>
      <w:marLeft w:val="0"/>
      <w:marRight w:val="0"/>
      <w:marTop w:val="0"/>
      <w:marBottom w:val="0"/>
      <w:divBdr>
        <w:top w:val="none" w:sz="0" w:space="0" w:color="auto"/>
        <w:left w:val="none" w:sz="0" w:space="0" w:color="auto"/>
        <w:bottom w:val="none" w:sz="0" w:space="0" w:color="auto"/>
        <w:right w:val="none" w:sz="0" w:space="0" w:color="auto"/>
      </w:divBdr>
    </w:div>
    <w:div w:id="885333169">
      <w:bodyDiv w:val="1"/>
      <w:marLeft w:val="0"/>
      <w:marRight w:val="0"/>
      <w:marTop w:val="0"/>
      <w:marBottom w:val="0"/>
      <w:divBdr>
        <w:top w:val="none" w:sz="0" w:space="0" w:color="auto"/>
        <w:left w:val="none" w:sz="0" w:space="0" w:color="auto"/>
        <w:bottom w:val="none" w:sz="0" w:space="0" w:color="auto"/>
        <w:right w:val="none" w:sz="0" w:space="0" w:color="auto"/>
      </w:divBdr>
    </w:div>
    <w:div w:id="1082067833">
      <w:bodyDiv w:val="1"/>
      <w:marLeft w:val="0"/>
      <w:marRight w:val="0"/>
      <w:marTop w:val="0"/>
      <w:marBottom w:val="0"/>
      <w:divBdr>
        <w:top w:val="none" w:sz="0" w:space="0" w:color="auto"/>
        <w:left w:val="none" w:sz="0" w:space="0" w:color="auto"/>
        <w:bottom w:val="none" w:sz="0" w:space="0" w:color="auto"/>
        <w:right w:val="none" w:sz="0" w:space="0" w:color="auto"/>
      </w:divBdr>
    </w:div>
    <w:div w:id="1156187871">
      <w:bodyDiv w:val="1"/>
      <w:marLeft w:val="0"/>
      <w:marRight w:val="0"/>
      <w:marTop w:val="0"/>
      <w:marBottom w:val="0"/>
      <w:divBdr>
        <w:top w:val="none" w:sz="0" w:space="0" w:color="auto"/>
        <w:left w:val="none" w:sz="0" w:space="0" w:color="auto"/>
        <w:bottom w:val="none" w:sz="0" w:space="0" w:color="auto"/>
        <w:right w:val="none" w:sz="0" w:space="0" w:color="auto"/>
      </w:divBdr>
    </w:div>
    <w:div w:id="1235359992">
      <w:bodyDiv w:val="1"/>
      <w:marLeft w:val="0"/>
      <w:marRight w:val="0"/>
      <w:marTop w:val="0"/>
      <w:marBottom w:val="0"/>
      <w:divBdr>
        <w:top w:val="none" w:sz="0" w:space="0" w:color="auto"/>
        <w:left w:val="none" w:sz="0" w:space="0" w:color="auto"/>
        <w:bottom w:val="none" w:sz="0" w:space="0" w:color="auto"/>
        <w:right w:val="none" w:sz="0" w:space="0" w:color="auto"/>
      </w:divBdr>
    </w:div>
    <w:div w:id="1272741508">
      <w:bodyDiv w:val="1"/>
      <w:marLeft w:val="0"/>
      <w:marRight w:val="0"/>
      <w:marTop w:val="0"/>
      <w:marBottom w:val="0"/>
      <w:divBdr>
        <w:top w:val="none" w:sz="0" w:space="0" w:color="auto"/>
        <w:left w:val="none" w:sz="0" w:space="0" w:color="auto"/>
        <w:bottom w:val="none" w:sz="0" w:space="0" w:color="auto"/>
        <w:right w:val="none" w:sz="0" w:space="0" w:color="auto"/>
      </w:divBdr>
    </w:div>
    <w:div w:id="1288660957">
      <w:bodyDiv w:val="1"/>
      <w:marLeft w:val="0"/>
      <w:marRight w:val="0"/>
      <w:marTop w:val="0"/>
      <w:marBottom w:val="0"/>
      <w:divBdr>
        <w:top w:val="none" w:sz="0" w:space="0" w:color="auto"/>
        <w:left w:val="none" w:sz="0" w:space="0" w:color="auto"/>
        <w:bottom w:val="none" w:sz="0" w:space="0" w:color="auto"/>
        <w:right w:val="none" w:sz="0" w:space="0" w:color="auto"/>
      </w:divBdr>
    </w:div>
    <w:div w:id="1308511564">
      <w:bodyDiv w:val="1"/>
      <w:marLeft w:val="0"/>
      <w:marRight w:val="0"/>
      <w:marTop w:val="0"/>
      <w:marBottom w:val="0"/>
      <w:divBdr>
        <w:top w:val="none" w:sz="0" w:space="0" w:color="auto"/>
        <w:left w:val="none" w:sz="0" w:space="0" w:color="auto"/>
        <w:bottom w:val="none" w:sz="0" w:space="0" w:color="auto"/>
        <w:right w:val="none" w:sz="0" w:space="0" w:color="auto"/>
      </w:divBdr>
    </w:div>
    <w:div w:id="1400596526">
      <w:bodyDiv w:val="1"/>
      <w:marLeft w:val="0"/>
      <w:marRight w:val="0"/>
      <w:marTop w:val="0"/>
      <w:marBottom w:val="0"/>
      <w:divBdr>
        <w:top w:val="none" w:sz="0" w:space="0" w:color="auto"/>
        <w:left w:val="none" w:sz="0" w:space="0" w:color="auto"/>
        <w:bottom w:val="none" w:sz="0" w:space="0" w:color="auto"/>
        <w:right w:val="none" w:sz="0" w:space="0" w:color="auto"/>
      </w:divBdr>
    </w:div>
    <w:div w:id="1503737824">
      <w:bodyDiv w:val="1"/>
      <w:marLeft w:val="0"/>
      <w:marRight w:val="0"/>
      <w:marTop w:val="0"/>
      <w:marBottom w:val="0"/>
      <w:divBdr>
        <w:top w:val="none" w:sz="0" w:space="0" w:color="auto"/>
        <w:left w:val="none" w:sz="0" w:space="0" w:color="auto"/>
        <w:bottom w:val="none" w:sz="0" w:space="0" w:color="auto"/>
        <w:right w:val="none" w:sz="0" w:space="0" w:color="auto"/>
      </w:divBdr>
      <w:divsChild>
        <w:div w:id="1191838682">
          <w:marLeft w:val="0"/>
          <w:marRight w:val="0"/>
          <w:marTop w:val="0"/>
          <w:marBottom w:val="0"/>
          <w:divBdr>
            <w:top w:val="none" w:sz="0" w:space="0" w:color="auto"/>
            <w:left w:val="none" w:sz="0" w:space="0" w:color="auto"/>
            <w:bottom w:val="none" w:sz="0" w:space="0" w:color="auto"/>
            <w:right w:val="none" w:sz="0" w:space="0" w:color="auto"/>
          </w:divBdr>
          <w:divsChild>
            <w:div w:id="1408191782">
              <w:marLeft w:val="0"/>
              <w:marRight w:val="0"/>
              <w:marTop w:val="0"/>
              <w:marBottom w:val="0"/>
              <w:divBdr>
                <w:top w:val="none" w:sz="0" w:space="0" w:color="auto"/>
                <w:left w:val="none" w:sz="0" w:space="0" w:color="auto"/>
                <w:bottom w:val="none" w:sz="0" w:space="0" w:color="auto"/>
                <w:right w:val="none" w:sz="0" w:space="0" w:color="auto"/>
              </w:divBdr>
              <w:divsChild>
                <w:div w:id="1527983473">
                  <w:marLeft w:val="0"/>
                  <w:marRight w:val="0"/>
                  <w:marTop w:val="0"/>
                  <w:marBottom w:val="0"/>
                  <w:divBdr>
                    <w:top w:val="none" w:sz="0" w:space="0" w:color="auto"/>
                    <w:left w:val="none" w:sz="0" w:space="0" w:color="auto"/>
                    <w:bottom w:val="none" w:sz="0" w:space="0" w:color="auto"/>
                    <w:right w:val="none" w:sz="0" w:space="0" w:color="auto"/>
                  </w:divBdr>
                  <w:divsChild>
                    <w:div w:id="287244530">
                      <w:marLeft w:val="0"/>
                      <w:marRight w:val="0"/>
                      <w:marTop w:val="0"/>
                      <w:marBottom w:val="0"/>
                      <w:divBdr>
                        <w:top w:val="none" w:sz="0" w:space="0" w:color="auto"/>
                        <w:left w:val="none" w:sz="0" w:space="0" w:color="auto"/>
                        <w:bottom w:val="none" w:sz="0" w:space="0" w:color="auto"/>
                        <w:right w:val="none" w:sz="0" w:space="0" w:color="auto"/>
                      </w:divBdr>
                    </w:div>
                    <w:div w:id="103280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655960">
      <w:bodyDiv w:val="1"/>
      <w:marLeft w:val="0"/>
      <w:marRight w:val="0"/>
      <w:marTop w:val="0"/>
      <w:marBottom w:val="0"/>
      <w:divBdr>
        <w:top w:val="none" w:sz="0" w:space="0" w:color="auto"/>
        <w:left w:val="none" w:sz="0" w:space="0" w:color="auto"/>
        <w:bottom w:val="none" w:sz="0" w:space="0" w:color="auto"/>
        <w:right w:val="none" w:sz="0" w:space="0" w:color="auto"/>
      </w:divBdr>
    </w:div>
    <w:div w:id="1712415046">
      <w:bodyDiv w:val="1"/>
      <w:marLeft w:val="0"/>
      <w:marRight w:val="0"/>
      <w:marTop w:val="0"/>
      <w:marBottom w:val="0"/>
      <w:divBdr>
        <w:top w:val="none" w:sz="0" w:space="0" w:color="auto"/>
        <w:left w:val="none" w:sz="0" w:space="0" w:color="auto"/>
        <w:bottom w:val="none" w:sz="0" w:space="0" w:color="auto"/>
        <w:right w:val="none" w:sz="0" w:space="0" w:color="auto"/>
      </w:divBdr>
    </w:div>
    <w:div w:id="1802310410">
      <w:bodyDiv w:val="1"/>
      <w:marLeft w:val="0"/>
      <w:marRight w:val="0"/>
      <w:marTop w:val="0"/>
      <w:marBottom w:val="0"/>
      <w:divBdr>
        <w:top w:val="none" w:sz="0" w:space="0" w:color="auto"/>
        <w:left w:val="none" w:sz="0" w:space="0" w:color="auto"/>
        <w:bottom w:val="none" w:sz="0" w:space="0" w:color="auto"/>
        <w:right w:val="none" w:sz="0" w:space="0" w:color="auto"/>
      </w:divBdr>
    </w:div>
    <w:div w:id="185029501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99">
          <w:blockQuote w:val="1"/>
          <w:marLeft w:val="720"/>
          <w:marRight w:val="720"/>
          <w:marTop w:val="100"/>
          <w:marBottom w:val="100"/>
          <w:divBdr>
            <w:top w:val="none" w:sz="0" w:space="0" w:color="auto"/>
            <w:left w:val="none" w:sz="0" w:space="0" w:color="auto"/>
            <w:bottom w:val="none" w:sz="0" w:space="0" w:color="auto"/>
            <w:right w:val="none" w:sz="0" w:space="0" w:color="auto"/>
          </w:divBdr>
        </w:div>
        <w:div w:id="407847754">
          <w:marLeft w:val="0"/>
          <w:marRight w:val="0"/>
          <w:marTop w:val="0"/>
          <w:marBottom w:val="0"/>
          <w:divBdr>
            <w:top w:val="none" w:sz="0" w:space="0" w:color="auto"/>
            <w:left w:val="none" w:sz="0" w:space="0" w:color="auto"/>
            <w:bottom w:val="none" w:sz="0" w:space="0" w:color="auto"/>
            <w:right w:val="none" w:sz="0" w:space="0" w:color="auto"/>
          </w:divBdr>
          <w:divsChild>
            <w:div w:id="1305087711">
              <w:marLeft w:val="0"/>
              <w:marRight w:val="0"/>
              <w:marTop w:val="0"/>
              <w:marBottom w:val="0"/>
              <w:divBdr>
                <w:top w:val="none" w:sz="0" w:space="0" w:color="auto"/>
                <w:left w:val="none" w:sz="0" w:space="0" w:color="auto"/>
                <w:bottom w:val="none" w:sz="0" w:space="0" w:color="auto"/>
                <w:right w:val="none" w:sz="0" w:space="0" w:color="auto"/>
              </w:divBdr>
              <w:divsChild>
                <w:div w:id="241449683">
                  <w:marLeft w:val="0"/>
                  <w:marRight w:val="0"/>
                  <w:marTop w:val="0"/>
                  <w:marBottom w:val="0"/>
                  <w:divBdr>
                    <w:top w:val="none" w:sz="0" w:space="0" w:color="auto"/>
                    <w:left w:val="none" w:sz="0" w:space="0" w:color="auto"/>
                    <w:bottom w:val="none" w:sz="0" w:space="0" w:color="auto"/>
                    <w:right w:val="none" w:sz="0" w:space="0" w:color="auto"/>
                  </w:divBdr>
                  <w:divsChild>
                    <w:div w:id="2007590577">
                      <w:marLeft w:val="0"/>
                      <w:marRight w:val="0"/>
                      <w:marTop w:val="0"/>
                      <w:marBottom w:val="0"/>
                      <w:divBdr>
                        <w:top w:val="none" w:sz="0" w:space="0" w:color="auto"/>
                        <w:left w:val="none" w:sz="0" w:space="0" w:color="auto"/>
                        <w:bottom w:val="none" w:sz="0" w:space="0" w:color="auto"/>
                        <w:right w:val="none" w:sz="0" w:space="0" w:color="auto"/>
                      </w:divBdr>
                    </w:div>
                    <w:div w:id="7131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51242">
      <w:bodyDiv w:val="1"/>
      <w:marLeft w:val="0"/>
      <w:marRight w:val="0"/>
      <w:marTop w:val="0"/>
      <w:marBottom w:val="0"/>
      <w:divBdr>
        <w:top w:val="none" w:sz="0" w:space="0" w:color="auto"/>
        <w:left w:val="none" w:sz="0" w:space="0" w:color="auto"/>
        <w:bottom w:val="none" w:sz="0" w:space="0" w:color="auto"/>
        <w:right w:val="none" w:sz="0" w:space="0" w:color="auto"/>
      </w:divBdr>
    </w:div>
    <w:div w:id="1948194111">
      <w:bodyDiv w:val="1"/>
      <w:marLeft w:val="0"/>
      <w:marRight w:val="0"/>
      <w:marTop w:val="0"/>
      <w:marBottom w:val="0"/>
      <w:divBdr>
        <w:top w:val="none" w:sz="0" w:space="0" w:color="auto"/>
        <w:left w:val="none" w:sz="0" w:space="0" w:color="auto"/>
        <w:bottom w:val="none" w:sz="0" w:space="0" w:color="auto"/>
        <w:right w:val="none" w:sz="0" w:space="0" w:color="auto"/>
      </w:divBdr>
    </w:div>
    <w:div w:id="1985427555">
      <w:bodyDiv w:val="1"/>
      <w:marLeft w:val="0"/>
      <w:marRight w:val="0"/>
      <w:marTop w:val="0"/>
      <w:marBottom w:val="0"/>
      <w:divBdr>
        <w:top w:val="none" w:sz="0" w:space="0" w:color="auto"/>
        <w:left w:val="none" w:sz="0" w:space="0" w:color="auto"/>
        <w:bottom w:val="none" w:sz="0" w:space="0" w:color="auto"/>
        <w:right w:val="none" w:sz="0" w:space="0" w:color="auto"/>
      </w:divBdr>
    </w:div>
    <w:div w:id="2008244614">
      <w:bodyDiv w:val="1"/>
      <w:marLeft w:val="0"/>
      <w:marRight w:val="0"/>
      <w:marTop w:val="0"/>
      <w:marBottom w:val="0"/>
      <w:divBdr>
        <w:top w:val="none" w:sz="0" w:space="0" w:color="auto"/>
        <w:left w:val="none" w:sz="0" w:space="0" w:color="auto"/>
        <w:bottom w:val="none" w:sz="0" w:space="0" w:color="auto"/>
        <w:right w:val="none" w:sz="0" w:space="0" w:color="auto"/>
      </w:divBdr>
    </w:div>
    <w:div w:id="200851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m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lobki.waw.pl/bip/zasady-funkcjonowania-podmiotu/"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sekretariat.zespolzlobkow@um.warszaw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804F-8375-4D2A-A6F9-FA840B1D7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22</Pages>
  <Words>7455</Words>
  <Characters>44733</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Projektowane Postanowienia Umowne</vt:lpstr>
    </vt:vector>
  </TitlesOfParts>
  <Company>LENOVO CUSTOMER</Company>
  <LinksUpToDate>false</LinksUpToDate>
  <CharactersWithSpaces>52084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Umowne</dc:title>
  <dc:creator>LENOVO USER;akawalowska@um.warszawa.pl</dc:creator>
  <cp:keywords/>
  <cp:lastModifiedBy>Przybysz Monika</cp:lastModifiedBy>
  <cp:revision>13</cp:revision>
  <cp:lastPrinted>2026-01-20T10:57:00Z</cp:lastPrinted>
  <dcterms:created xsi:type="dcterms:W3CDTF">2026-01-19T10:25:00Z</dcterms:created>
  <dcterms:modified xsi:type="dcterms:W3CDTF">2026-01-20T10:59:00Z</dcterms:modified>
</cp:coreProperties>
</file>